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35678400"/>
        <w:docPartObj>
          <w:docPartGallery w:val="Cover Pages"/>
          <w:docPartUnique/>
        </w:docPartObj>
      </w:sdtPr>
      <w:sdtEndPr>
        <w:rPr>
          <w:sz w:val="56"/>
          <w:szCs w:val="56"/>
        </w:rPr>
      </w:sdtEndPr>
      <w:sdtContent>
        <w:p w:rsidR="008B2CB3" w:rsidRDefault="008B2CB3"/>
        <w:p w:rsidR="0057428C" w:rsidRDefault="0057428C"/>
        <w:p w:rsidR="0057428C" w:rsidRDefault="0057428C"/>
        <w:p w:rsidR="0057428C" w:rsidRPr="008772E7" w:rsidRDefault="0057428C"/>
        <w:tbl>
          <w:tblPr>
            <w:tblpPr w:leftFromText="187" w:rightFromText="187" w:horzAnchor="margin" w:tblpXSpec="center" w:tblpYSpec="bottom"/>
            <w:tblW w:w="5000" w:type="pct"/>
            <w:tblLook w:val="04A0"/>
          </w:tblPr>
          <w:tblGrid>
            <w:gridCol w:w="8720"/>
          </w:tblGrid>
          <w:tr w:rsidR="008B2CB3">
            <w:tc>
              <w:tcPr>
                <w:tcW w:w="5000" w:type="pct"/>
              </w:tcPr>
              <w:p w:rsidR="008B2CB3" w:rsidRDefault="008B2CB3">
                <w:pPr>
                  <w:pStyle w:val="Sinespaciado"/>
                </w:pPr>
              </w:p>
            </w:tc>
          </w:tr>
        </w:tbl>
        <w:tbl>
          <w:tblPr>
            <w:tblStyle w:val="Tablaconcuadrcula"/>
            <w:tblW w:w="5192" w:type="pct"/>
            <w:tblLook w:val="04A0"/>
          </w:tblPr>
          <w:tblGrid>
            <w:gridCol w:w="9055"/>
          </w:tblGrid>
          <w:tr w:rsidR="0057428C" w:rsidTr="0057428C">
            <w:trPr>
              <w:trHeight w:val="360"/>
            </w:trPr>
            <w:tc>
              <w:tcPr>
                <w:tcW w:w="5000" w:type="pct"/>
                <w:tcBorders>
                  <w:top w:val="nil"/>
                  <w:left w:val="nil"/>
                  <w:bottom w:val="nil"/>
                  <w:right w:val="nil"/>
                </w:tcBorders>
              </w:tcPr>
              <w:p w:rsidR="0057428C" w:rsidRDefault="0057428C">
                <w:pPr>
                  <w:pStyle w:val="Sinespaciado"/>
                  <w:jc w:val="center"/>
                </w:pPr>
              </w:p>
              <w:p w:rsidR="007F4599" w:rsidRDefault="007F4599">
                <w:pPr>
                  <w:pStyle w:val="Sinespaciado"/>
                  <w:jc w:val="center"/>
                  <w:rPr>
                    <w:color w:val="4F81BD" w:themeColor="accent1"/>
                    <w:sz w:val="72"/>
                    <w:szCs w:val="72"/>
                  </w:rPr>
                </w:pPr>
                <w:r>
                  <w:rPr>
                    <w:color w:val="4F81BD" w:themeColor="accent1"/>
                    <w:sz w:val="72"/>
                    <w:szCs w:val="72"/>
                  </w:rPr>
                  <w:t>Descubrimiento de Información en Textos</w:t>
                </w:r>
                <w:r w:rsidR="0057428C" w:rsidRPr="0057428C">
                  <w:rPr>
                    <w:color w:val="4F81BD" w:themeColor="accent1"/>
                    <w:sz w:val="72"/>
                    <w:szCs w:val="72"/>
                  </w:rPr>
                  <w:t xml:space="preserve"> </w:t>
                </w:r>
              </w:p>
              <w:p w:rsidR="0057428C" w:rsidRPr="0057428C" w:rsidRDefault="0057428C">
                <w:pPr>
                  <w:pStyle w:val="Sinespaciado"/>
                  <w:jc w:val="center"/>
                  <w:rPr>
                    <w:color w:val="4F81BD" w:themeColor="accent1"/>
                    <w:sz w:val="72"/>
                    <w:szCs w:val="72"/>
                  </w:rPr>
                </w:pPr>
                <w:r w:rsidRPr="0057428C">
                  <w:rPr>
                    <w:color w:val="4F81BD" w:themeColor="accent1"/>
                    <w:sz w:val="72"/>
                    <w:szCs w:val="72"/>
                  </w:rPr>
                  <w:t xml:space="preserve">Tarea </w:t>
                </w:r>
                <w:r w:rsidR="007F4599">
                  <w:rPr>
                    <w:color w:val="4F81BD" w:themeColor="accent1"/>
                    <w:sz w:val="72"/>
                    <w:szCs w:val="72"/>
                  </w:rPr>
                  <w:t>2</w:t>
                </w: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57428C" w:rsidRDefault="0057428C">
                <w:pPr>
                  <w:pStyle w:val="Sinespaciado"/>
                  <w:jc w:val="center"/>
                </w:pPr>
              </w:p>
              <w:p w:rsidR="007F4599" w:rsidRDefault="007F4599">
                <w:pPr>
                  <w:pStyle w:val="Sinespaciado"/>
                  <w:jc w:val="center"/>
                </w:pPr>
              </w:p>
              <w:p w:rsidR="0057428C" w:rsidRDefault="0057428C">
                <w:pPr>
                  <w:pStyle w:val="Sinespaciado"/>
                  <w:jc w:val="center"/>
                </w:pPr>
              </w:p>
            </w:tc>
          </w:tr>
          <w:tr w:rsidR="0057428C" w:rsidTr="0057428C">
            <w:trPr>
              <w:trHeight w:val="360"/>
            </w:trPr>
            <w:sdt>
              <w:sdtPr>
                <w:rPr>
                  <w:b/>
                  <w:bCs/>
                </w:rPr>
                <w:alias w:val="Autor"/>
                <w:id w:val="15524260"/>
                <w:placeholder>
                  <w:docPart w:val="E35534A1138D44F0AE024FB09925B5B2"/>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tcBorders>
                      <w:top w:val="nil"/>
                      <w:left w:val="nil"/>
                      <w:bottom w:val="nil"/>
                      <w:right w:val="nil"/>
                    </w:tcBorders>
                    <w:hideMark/>
                  </w:tcPr>
                  <w:p w:rsidR="0057428C" w:rsidRDefault="0057428C">
                    <w:pPr>
                      <w:pStyle w:val="Sinespaciado"/>
                      <w:jc w:val="right"/>
                      <w:rPr>
                        <w:b/>
                        <w:bCs/>
                      </w:rPr>
                    </w:pPr>
                    <w:r>
                      <w:rPr>
                        <w:b/>
                        <w:bCs/>
                      </w:rPr>
                      <w:t xml:space="preserve">José Alberto Benítez </w:t>
                    </w:r>
                    <w:proofErr w:type="spellStart"/>
                    <w:r>
                      <w:rPr>
                        <w:b/>
                        <w:bCs/>
                      </w:rPr>
                      <w:t>Andrades</w:t>
                    </w:r>
                    <w:proofErr w:type="spellEnd"/>
                  </w:p>
                </w:tc>
              </w:sdtContent>
            </w:sdt>
          </w:tr>
          <w:tr w:rsidR="0057428C" w:rsidTr="0057428C">
            <w:trPr>
              <w:trHeight w:val="360"/>
            </w:trPr>
            <w:tc>
              <w:tcPr>
                <w:tcW w:w="5000" w:type="pct"/>
                <w:tcBorders>
                  <w:top w:val="nil"/>
                  <w:left w:val="nil"/>
                  <w:bottom w:val="nil"/>
                  <w:right w:val="nil"/>
                </w:tcBorders>
                <w:hideMark/>
              </w:tcPr>
              <w:p w:rsidR="0057428C" w:rsidRDefault="0057428C">
                <w:pPr>
                  <w:pStyle w:val="Sinespaciado"/>
                  <w:jc w:val="right"/>
                  <w:rPr>
                    <w:b/>
                    <w:bCs/>
                  </w:rPr>
                </w:pPr>
                <w:r>
                  <w:rPr>
                    <w:b/>
                    <w:bCs/>
                  </w:rPr>
                  <w:t>71454586A</w:t>
                </w:r>
              </w:p>
            </w:tc>
          </w:tr>
          <w:tr w:rsidR="0057428C" w:rsidTr="0057428C">
            <w:trPr>
              <w:trHeight w:val="360"/>
            </w:trPr>
            <w:tc>
              <w:tcPr>
                <w:tcW w:w="5000" w:type="pct"/>
                <w:tcBorders>
                  <w:top w:val="nil"/>
                  <w:left w:val="nil"/>
                  <w:bottom w:val="nil"/>
                  <w:right w:val="nil"/>
                </w:tcBorders>
                <w:hideMark/>
              </w:tcPr>
              <w:p w:rsidR="0057428C" w:rsidRDefault="007F4599">
                <w:pPr>
                  <w:pStyle w:val="Sinespaciado"/>
                  <w:jc w:val="right"/>
                  <w:rPr>
                    <w:b/>
                    <w:bCs/>
                  </w:rPr>
                </w:pPr>
                <w:r>
                  <w:rPr>
                    <w:b/>
                    <w:bCs/>
                  </w:rPr>
                  <w:t>Descubrimiento de Información en Textos</w:t>
                </w:r>
              </w:p>
              <w:p w:rsidR="0057428C" w:rsidRDefault="0057428C">
                <w:pPr>
                  <w:pStyle w:val="Sinespaciado"/>
                  <w:jc w:val="right"/>
                  <w:rPr>
                    <w:b/>
                    <w:bCs/>
                  </w:rPr>
                </w:pPr>
                <w:r>
                  <w:rPr>
                    <w:b/>
                    <w:bCs/>
                  </w:rPr>
                  <w:t>Máster en Lenguajes y Sistemas Informáticos - Tecnologías del Lenguaje en la Web</w:t>
                </w:r>
              </w:p>
              <w:p w:rsidR="0057428C" w:rsidRDefault="0057428C">
                <w:pPr>
                  <w:pStyle w:val="Sinespaciado"/>
                  <w:jc w:val="right"/>
                  <w:rPr>
                    <w:b/>
                    <w:bCs/>
                  </w:rPr>
                </w:pPr>
                <w:r>
                  <w:rPr>
                    <w:b/>
                    <w:bCs/>
                  </w:rPr>
                  <w:t>UNED</w:t>
                </w:r>
              </w:p>
            </w:tc>
          </w:tr>
          <w:tr w:rsidR="0057428C" w:rsidTr="0057428C">
            <w:trPr>
              <w:trHeight w:val="360"/>
            </w:trPr>
            <w:sdt>
              <w:sdtPr>
                <w:rPr>
                  <w:b/>
                  <w:bCs/>
                </w:rPr>
                <w:alias w:val="Fecha"/>
                <w:id w:val="516659546"/>
                <w:dataBinding w:prefixMappings="xmlns:ns0='http://schemas.microsoft.com/office/2006/coverPageProps'" w:xpath="/ns0:CoverPageProperties[1]/ns0:PublishDate[1]" w:storeItemID="{55AF091B-3C7A-41E3-B477-F2FDAA23CFDA}"/>
                <w:date>
                  <w:dateFormat w:val="dd/MM/yyyy"/>
                  <w:lid w:val="es-ES"/>
                  <w:storeMappedDataAs w:val="dateTime"/>
                  <w:calendar w:val="gregorian"/>
                </w:date>
              </w:sdtPr>
              <w:sdtContent>
                <w:tc>
                  <w:tcPr>
                    <w:tcW w:w="5000" w:type="pct"/>
                    <w:tcBorders>
                      <w:top w:val="nil"/>
                      <w:left w:val="nil"/>
                      <w:bottom w:val="nil"/>
                      <w:right w:val="nil"/>
                    </w:tcBorders>
                    <w:hideMark/>
                  </w:tcPr>
                  <w:p w:rsidR="0057428C" w:rsidRDefault="007F4599">
                    <w:pPr>
                      <w:pStyle w:val="Sinespaciado"/>
                      <w:jc w:val="right"/>
                      <w:rPr>
                        <w:b/>
                        <w:bCs/>
                      </w:rPr>
                    </w:pPr>
                    <w:r>
                      <w:rPr>
                        <w:b/>
                        <w:bCs/>
                      </w:rPr>
                      <w:t>7 de enero de 2011</w:t>
                    </w:r>
                  </w:p>
                </w:tc>
              </w:sdtContent>
            </w:sdt>
          </w:tr>
        </w:tbl>
        <w:p w:rsidR="0057428C" w:rsidRDefault="00C651D8" w:rsidP="0057428C">
          <w:pPr>
            <w:rPr>
              <w:sz w:val="56"/>
              <w:szCs w:val="56"/>
            </w:rPr>
          </w:pPr>
        </w:p>
      </w:sdtContent>
    </w:sdt>
    <w:p w:rsidR="007F4599" w:rsidRDefault="007F4599" w:rsidP="007F4599">
      <w:pPr>
        <w:pStyle w:val="Ttulo1"/>
      </w:pPr>
      <w:r>
        <w:lastRenderedPageBreak/>
        <w:t>0. Introducción</w:t>
      </w:r>
      <w:r>
        <w:tab/>
      </w:r>
    </w:p>
    <w:p w:rsidR="007F4599" w:rsidRPr="0093001A" w:rsidRDefault="007F4599" w:rsidP="007F4599">
      <w:pPr>
        <w:spacing w:after="0"/>
        <w:jc w:val="both"/>
        <w:rPr>
          <w:rFonts w:eastAsia="Times New Roman" w:cstheme="minorHAnsi"/>
          <w:color w:val="000000"/>
          <w:sz w:val="20"/>
          <w:szCs w:val="27"/>
          <w:lang w:eastAsia="es-ES"/>
        </w:rPr>
      </w:pPr>
      <w:r>
        <w:tab/>
        <w:t>La tarea del tema 2 para la asignatura de "</w:t>
      </w:r>
      <w:r w:rsidRPr="0093001A">
        <w:rPr>
          <w:i/>
        </w:rPr>
        <w:t>Descubrimiento de información en textos</w:t>
      </w:r>
      <w:r>
        <w:t xml:space="preserve">" del </w:t>
      </w:r>
      <w:r w:rsidRPr="0093001A">
        <w:rPr>
          <w:i/>
        </w:rPr>
        <w:t>Máster en Lenguajes y Sistemas Informáticos, especialidad de Tecnologías del Lenguaje en la Web</w:t>
      </w:r>
      <w:r>
        <w:rPr>
          <w:i/>
        </w:rPr>
        <w:t xml:space="preserve">, </w:t>
      </w:r>
      <w:r>
        <w:t xml:space="preserve">consiste en realizar una investigación y un estudio sobre tres corpus distintos: </w:t>
      </w:r>
      <w:r>
        <w:rPr>
          <w:b/>
        </w:rPr>
        <w:t xml:space="preserve">BROWN, SUSANNE </w:t>
      </w:r>
      <w:r>
        <w:t xml:space="preserve">y </w:t>
      </w:r>
      <w:r>
        <w:rPr>
          <w:b/>
        </w:rPr>
        <w:t>PENN TREEBANK</w:t>
      </w:r>
      <w:r>
        <w:t>. A continuación, en el documento actual, contestaré a los siguientes enunciados:</w:t>
      </w:r>
    </w:p>
    <w:p w:rsidR="007F4599" w:rsidRPr="0093001A" w:rsidRDefault="007F4599" w:rsidP="007F4599">
      <w:pPr>
        <w:numPr>
          <w:ilvl w:val="0"/>
          <w:numId w:val="2"/>
        </w:numPr>
        <w:spacing w:before="100" w:beforeAutospacing="1" w:after="100" w:afterAutospacing="1"/>
        <w:jc w:val="both"/>
        <w:textAlignment w:val="baseline"/>
        <w:rPr>
          <w:rFonts w:eastAsia="Times New Roman" w:cstheme="minorHAnsi"/>
          <w:color w:val="000000"/>
          <w:lang w:eastAsia="es-ES"/>
        </w:rPr>
      </w:pPr>
      <w:r w:rsidRPr="0093001A">
        <w:rPr>
          <w:rFonts w:eastAsia="Times New Roman" w:cstheme="minorHAnsi"/>
          <w:color w:val="000000"/>
          <w:lang w:eastAsia="es-ES"/>
        </w:rPr>
        <w:t>Descripción de los corpus</w:t>
      </w:r>
    </w:p>
    <w:p w:rsidR="007F4599" w:rsidRPr="0093001A" w:rsidRDefault="007F4599" w:rsidP="007F4599">
      <w:pPr>
        <w:numPr>
          <w:ilvl w:val="0"/>
          <w:numId w:val="2"/>
        </w:numPr>
        <w:spacing w:before="100" w:beforeAutospacing="1" w:after="100" w:afterAutospacing="1"/>
        <w:jc w:val="both"/>
        <w:textAlignment w:val="baseline"/>
        <w:rPr>
          <w:rFonts w:eastAsia="Times New Roman" w:cstheme="minorHAnsi"/>
          <w:color w:val="000000"/>
          <w:lang w:eastAsia="es-ES"/>
        </w:rPr>
      </w:pPr>
      <w:r w:rsidRPr="0093001A">
        <w:rPr>
          <w:rFonts w:eastAsia="Times New Roman" w:cstheme="minorHAnsi"/>
          <w:color w:val="000000"/>
          <w:lang w:eastAsia="es-ES"/>
        </w:rPr>
        <w:t>Comparativa concisa (tabla o similar) de distintos aspectos que consideres relevantes:</w:t>
      </w:r>
    </w:p>
    <w:p w:rsidR="007F4599" w:rsidRPr="0093001A" w:rsidRDefault="007F4599" w:rsidP="007F4599">
      <w:pPr>
        <w:spacing w:after="0"/>
        <w:ind w:left="720"/>
        <w:jc w:val="both"/>
        <w:rPr>
          <w:rFonts w:eastAsia="Times New Roman" w:cstheme="minorHAnsi"/>
          <w:color w:val="000000"/>
          <w:sz w:val="27"/>
          <w:szCs w:val="27"/>
          <w:lang w:eastAsia="es-ES"/>
        </w:rPr>
      </w:pPr>
      <w:r w:rsidRPr="0093001A">
        <w:rPr>
          <w:rFonts w:eastAsia="Times New Roman" w:cstheme="minorHAnsi"/>
          <w:color w:val="000000"/>
          <w:lang w:eastAsia="es-ES"/>
        </w:rPr>
        <w:t xml:space="preserve">• Tipo de etiquetado: etiquetado léxico (POS </w:t>
      </w:r>
      <w:proofErr w:type="spellStart"/>
      <w:r w:rsidRPr="0093001A">
        <w:rPr>
          <w:rFonts w:eastAsia="Times New Roman" w:cstheme="minorHAnsi"/>
          <w:color w:val="000000"/>
          <w:lang w:eastAsia="es-ES"/>
        </w:rPr>
        <w:t>tagging</w:t>
      </w:r>
      <w:proofErr w:type="spellEnd"/>
      <w:r w:rsidRPr="0093001A">
        <w:rPr>
          <w:rFonts w:eastAsia="Times New Roman" w:cstheme="minorHAnsi"/>
          <w:color w:val="000000"/>
          <w:lang w:eastAsia="es-ES"/>
        </w:rPr>
        <w:t xml:space="preserve">), </w:t>
      </w:r>
      <w:proofErr w:type="spellStart"/>
      <w:r w:rsidRPr="0093001A">
        <w:rPr>
          <w:rFonts w:eastAsia="Times New Roman" w:cstheme="minorHAnsi"/>
          <w:color w:val="000000"/>
          <w:lang w:eastAsia="es-ES"/>
        </w:rPr>
        <w:t>sintáctico,etc</w:t>
      </w:r>
      <w:proofErr w:type="spellEnd"/>
      <w:r w:rsidRPr="0093001A">
        <w:rPr>
          <w:rFonts w:eastAsia="Times New Roman" w:cstheme="minorHAnsi"/>
          <w:color w:val="000000"/>
          <w:lang w:eastAsia="es-ES"/>
        </w:rPr>
        <w:t>.</w:t>
      </w:r>
    </w:p>
    <w:p w:rsidR="007F4599" w:rsidRPr="0093001A" w:rsidRDefault="007F4599" w:rsidP="007F4599">
      <w:pPr>
        <w:spacing w:after="0"/>
        <w:ind w:left="720"/>
        <w:jc w:val="both"/>
        <w:rPr>
          <w:rFonts w:eastAsia="Times New Roman" w:cstheme="minorHAnsi"/>
          <w:color w:val="000000"/>
          <w:sz w:val="27"/>
          <w:szCs w:val="27"/>
          <w:lang w:eastAsia="es-ES"/>
        </w:rPr>
      </w:pPr>
      <w:r w:rsidRPr="0093001A">
        <w:rPr>
          <w:rFonts w:eastAsia="Times New Roman" w:cstheme="minorHAnsi"/>
          <w:color w:val="000000"/>
          <w:lang w:eastAsia="es-ES"/>
        </w:rPr>
        <w:t>• Tamaño del corpus,</w:t>
      </w:r>
    </w:p>
    <w:p w:rsidR="007F4599" w:rsidRPr="0093001A" w:rsidRDefault="007F4599" w:rsidP="007F4599">
      <w:pPr>
        <w:spacing w:after="0"/>
        <w:ind w:left="720"/>
        <w:jc w:val="both"/>
        <w:rPr>
          <w:rFonts w:eastAsia="Times New Roman" w:cstheme="minorHAnsi"/>
          <w:color w:val="000000"/>
          <w:sz w:val="27"/>
          <w:szCs w:val="27"/>
          <w:lang w:eastAsia="es-ES"/>
        </w:rPr>
      </w:pPr>
      <w:r w:rsidRPr="0093001A">
        <w:rPr>
          <w:rFonts w:eastAsia="Times New Roman" w:cstheme="minorHAnsi"/>
          <w:color w:val="000000"/>
          <w:lang w:eastAsia="es-ES"/>
        </w:rPr>
        <w:t>• Tamaño del conjunto de etiquetas,</w:t>
      </w:r>
    </w:p>
    <w:p w:rsidR="007F4599" w:rsidRPr="0093001A" w:rsidRDefault="007F4599" w:rsidP="007F4599">
      <w:pPr>
        <w:spacing w:after="0"/>
        <w:ind w:left="720"/>
        <w:jc w:val="both"/>
        <w:rPr>
          <w:rFonts w:eastAsia="Times New Roman" w:cstheme="minorHAnsi"/>
          <w:color w:val="000000"/>
          <w:sz w:val="27"/>
          <w:szCs w:val="27"/>
          <w:lang w:eastAsia="es-ES"/>
        </w:rPr>
      </w:pPr>
      <w:r w:rsidRPr="0093001A">
        <w:rPr>
          <w:rFonts w:eastAsia="Times New Roman" w:cstheme="minorHAnsi"/>
          <w:color w:val="000000"/>
          <w:lang w:eastAsia="es-ES"/>
        </w:rPr>
        <w:t>• Temáticas incluidas,</w:t>
      </w:r>
    </w:p>
    <w:p w:rsidR="007F4599" w:rsidRPr="0093001A" w:rsidRDefault="007F4599" w:rsidP="007F4599">
      <w:pPr>
        <w:spacing w:after="0"/>
        <w:ind w:left="720"/>
        <w:jc w:val="both"/>
        <w:rPr>
          <w:rFonts w:eastAsia="Times New Roman" w:cstheme="minorHAnsi"/>
          <w:color w:val="000000"/>
          <w:sz w:val="27"/>
          <w:szCs w:val="27"/>
          <w:lang w:eastAsia="es-ES"/>
        </w:rPr>
      </w:pPr>
      <w:r w:rsidRPr="0093001A">
        <w:rPr>
          <w:rFonts w:eastAsia="Times New Roman" w:cstheme="minorHAnsi"/>
          <w:color w:val="000000"/>
          <w:lang w:eastAsia="es-ES"/>
        </w:rPr>
        <w:t xml:space="preserve">• Procedencia de los textos: periódicos, transcripciones de </w:t>
      </w:r>
      <w:proofErr w:type="spellStart"/>
      <w:r w:rsidRPr="0093001A">
        <w:rPr>
          <w:rFonts w:eastAsia="Times New Roman" w:cstheme="minorHAnsi"/>
          <w:color w:val="000000"/>
          <w:lang w:eastAsia="es-ES"/>
        </w:rPr>
        <w:t>habla,etc</w:t>
      </w:r>
      <w:proofErr w:type="spellEnd"/>
      <w:r w:rsidRPr="0093001A">
        <w:rPr>
          <w:rFonts w:eastAsia="Times New Roman" w:cstheme="minorHAnsi"/>
          <w:color w:val="000000"/>
          <w:lang w:eastAsia="es-ES"/>
        </w:rPr>
        <w:t>.</w:t>
      </w:r>
    </w:p>
    <w:p w:rsidR="007F4599" w:rsidRPr="0093001A" w:rsidRDefault="007F4599" w:rsidP="007F4599">
      <w:pPr>
        <w:numPr>
          <w:ilvl w:val="0"/>
          <w:numId w:val="3"/>
        </w:numPr>
        <w:spacing w:before="100" w:beforeAutospacing="1" w:after="100" w:afterAutospacing="1"/>
        <w:jc w:val="both"/>
        <w:textAlignment w:val="baseline"/>
        <w:rPr>
          <w:rFonts w:eastAsia="Times New Roman" w:cstheme="minorHAnsi"/>
          <w:color w:val="000000"/>
          <w:lang w:eastAsia="es-ES"/>
        </w:rPr>
      </w:pPr>
      <w:r w:rsidRPr="0093001A">
        <w:rPr>
          <w:rFonts w:eastAsia="Times New Roman" w:cstheme="minorHAnsi"/>
          <w:color w:val="000000"/>
          <w:lang w:eastAsia="es-ES"/>
        </w:rPr>
        <w:t xml:space="preserve">Breve análisis (5 líneas como máximo) de qué corpus, el de </w:t>
      </w:r>
      <w:proofErr w:type="spellStart"/>
      <w:r w:rsidRPr="0093001A">
        <w:rPr>
          <w:rFonts w:eastAsia="Times New Roman" w:cstheme="minorHAnsi"/>
          <w:color w:val="000000"/>
          <w:lang w:eastAsia="es-ES"/>
        </w:rPr>
        <w:t>Susanne</w:t>
      </w:r>
      <w:proofErr w:type="spellEnd"/>
      <w:r w:rsidRPr="0093001A">
        <w:rPr>
          <w:rFonts w:eastAsia="Times New Roman" w:cstheme="minorHAnsi"/>
          <w:color w:val="000000"/>
          <w:lang w:eastAsia="es-ES"/>
        </w:rPr>
        <w:t xml:space="preserve"> o el de Brown, es más apropiado en función de sus características para extraer información estadística significativa referente a </w:t>
      </w:r>
      <w:proofErr w:type="spellStart"/>
      <w:r w:rsidRPr="0093001A">
        <w:rPr>
          <w:rFonts w:eastAsia="Times New Roman" w:cstheme="minorHAnsi"/>
          <w:color w:val="000000"/>
          <w:lang w:eastAsia="es-ES"/>
        </w:rPr>
        <w:t>cuales</w:t>
      </w:r>
      <w:proofErr w:type="spellEnd"/>
      <w:r w:rsidRPr="0093001A">
        <w:rPr>
          <w:rFonts w:eastAsia="Times New Roman" w:cstheme="minorHAnsi"/>
          <w:color w:val="000000"/>
          <w:lang w:eastAsia="es-ES"/>
        </w:rPr>
        <w:t xml:space="preserve"> son las etiquetas y las parejas de etiquetas consecutivas que aparecen más frecuentemente en los textos.</w:t>
      </w:r>
    </w:p>
    <w:p w:rsidR="007F4599" w:rsidRDefault="007F4599" w:rsidP="007F4599">
      <w:pPr>
        <w:pStyle w:val="Ttulo1"/>
      </w:pPr>
      <w:r>
        <w:t xml:space="preserve">1. Descripción de los distintos corpus: Brown, </w:t>
      </w:r>
      <w:proofErr w:type="spellStart"/>
      <w:r>
        <w:t>Susanne</w:t>
      </w:r>
      <w:proofErr w:type="spellEnd"/>
      <w:r>
        <w:t xml:space="preserve"> y </w:t>
      </w:r>
      <w:proofErr w:type="spellStart"/>
      <w:r>
        <w:t>Penn</w:t>
      </w:r>
      <w:proofErr w:type="spellEnd"/>
      <w:r>
        <w:t xml:space="preserve"> </w:t>
      </w:r>
      <w:proofErr w:type="spellStart"/>
      <w:r>
        <w:t>Treebank</w:t>
      </w:r>
      <w:proofErr w:type="spellEnd"/>
      <w:r>
        <w:t>.</w:t>
      </w:r>
    </w:p>
    <w:p w:rsidR="007F4599" w:rsidRPr="00951A27" w:rsidRDefault="007F4599" w:rsidP="007F4599"/>
    <w:p w:rsidR="007F4599" w:rsidRDefault="007F4599" w:rsidP="007F4599">
      <w:pPr>
        <w:pStyle w:val="Ttulo2"/>
      </w:pPr>
      <w:r>
        <w:t>Brown Corpus</w:t>
      </w:r>
    </w:p>
    <w:p w:rsidR="007F4599" w:rsidRPr="0093001A" w:rsidRDefault="007F4599" w:rsidP="007F4599">
      <w:pPr>
        <w:pStyle w:val="NormalWeb"/>
        <w:spacing w:before="96" w:beforeAutospacing="0" w:after="120" w:afterAutospacing="0" w:line="276" w:lineRule="auto"/>
        <w:jc w:val="both"/>
        <w:rPr>
          <w:rFonts w:asciiTheme="minorHAnsi" w:hAnsiTheme="minorHAnsi" w:cstheme="minorHAnsi"/>
          <w:color w:val="000000"/>
          <w:sz w:val="22"/>
          <w:szCs w:val="22"/>
        </w:rPr>
      </w:pPr>
      <w:r>
        <w:tab/>
      </w:r>
      <w:r w:rsidRPr="0093001A">
        <w:rPr>
          <w:rFonts w:asciiTheme="minorHAnsi" w:hAnsiTheme="minorHAnsi" w:cstheme="minorHAnsi"/>
          <w:color w:val="000000"/>
          <w:sz w:val="22"/>
          <w:szCs w:val="22"/>
        </w:rPr>
        <w:t xml:space="preserve">En 1961/1963, </w:t>
      </w:r>
      <w:proofErr w:type="spellStart"/>
      <w:r w:rsidRPr="0093001A">
        <w:rPr>
          <w:rFonts w:asciiTheme="minorHAnsi" w:hAnsiTheme="minorHAnsi" w:cstheme="minorHAnsi"/>
          <w:color w:val="000000"/>
          <w:sz w:val="22"/>
          <w:szCs w:val="22"/>
        </w:rPr>
        <w:t>Kucera</w:t>
      </w:r>
      <w:proofErr w:type="spellEnd"/>
      <w:r w:rsidRPr="0093001A">
        <w:rPr>
          <w:rFonts w:asciiTheme="minorHAnsi" w:hAnsiTheme="minorHAnsi" w:cstheme="minorHAnsi"/>
          <w:color w:val="000000"/>
          <w:sz w:val="22"/>
          <w:szCs w:val="22"/>
        </w:rPr>
        <w:t xml:space="preserve"> y Francis publicó su obra clásica</w:t>
      </w:r>
      <w:r w:rsidRPr="0093001A">
        <w:rPr>
          <w:rStyle w:val="apple-converted-space"/>
          <w:rFonts w:asciiTheme="minorHAnsi" w:hAnsiTheme="minorHAnsi" w:cstheme="minorHAnsi"/>
          <w:color w:val="000000"/>
          <w:sz w:val="22"/>
          <w:szCs w:val="22"/>
        </w:rPr>
        <w:t> </w:t>
      </w:r>
      <w:proofErr w:type="spellStart"/>
      <w:r w:rsidRPr="0093001A">
        <w:rPr>
          <w:rFonts w:asciiTheme="minorHAnsi" w:hAnsiTheme="minorHAnsi" w:cstheme="minorHAnsi"/>
          <w:i/>
          <w:iCs/>
          <w:color w:val="000000"/>
          <w:sz w:val="22"/>
          <w:szCs w:val="22"/>
        </w:rPr>
        <w:t>Computational</w:t>
      </w:r>
      <w:proofErr w:type="spellEnd"/>
      <w:r w:rsidRPr="0093001A">
        <w:rPr>
          <w:rFonts w:asciiTheme="minorHAnsi" w:hAnsiTheme="minorHAnsi" w:cstheme="minorHAnsi"/>
          <w:i/>
          <w:iCs/>
          <w:color w:val="000000"/>
          <w:sz w:val="22"/>
          <w:szCs w:val="22"/>
        </w:rPr>
        <w:t xml:space="preserve"> </w:t>
      </w:r>
      <w:proofErr w:type="spellStart"/>
      <w:r w:rsidRPr="0093001A">
        <w:rPr>
          <w:rFonts w:asciiTheme="minorHAnsi" w:hAnsiTheme="minorHAnsi" w:cstheme="minorHAnsi"/>
          <w:i/>
          <w:iCs/>
          <w:color w:val="000000"/>
          <w:sz w:val="22"/>
          <w:szCs w:val="22"/>
        </w:rPr>
        <w:t>Analysis</w:t>
      </w:r>
      <w:proofErr w:type="spellEnd"/>
      <w:r w:rsidRPr="0093001A">
        <w:rPr>
          <w:rFonts w:asciiTheme="minorHAnsi" w:hAnsiTheme="minorHAnsi" w:cstheme="minorHAnsi"/>
          <w:i/>
          <w:iCs/>
          <w:color w:val="000000"/>
          <w:sz w:val="22"/>
          <w:szCs w:val="22"/>
        </w:rPr>
        <w:t xml:space="preserve"> of </w:t>
      </w:r>
      <w:proofErr w:type="spellStart"/>
      <w:r w:rsidRPr="0093001A">
        <w:rPr>
          <w:rFonts w:asciiTheme="minorHAnsi" w:hAnsiTheme="minorHAnsi" w:cstheme="minorHAnsi"/>
          <w:i/>
          <w:iCs/>
          <w:color w:val="000000"/>
          <w:sz w:val="22"/>
          <w:szCs w:val="22"/>
        </w:rPr>
        <w:t>Pre</w:t>
      </w:r>
      <w:r>
        <w:rPr>
          <w:rFonts w:asciiTheme="minorHAnsi" w:hAnsiTheme="minorHAnsi" w:cstheme="minorHAnsi"/>
          <w:i/>
          <w:iCs/>
          <w:color w:val="000000"/>
          <w:sz w:val="22"/>
          <w:szCs w:val="22"/>
        </w:rPr>
        <w:t>sent-Day</w:t>
      </w:r>
      <w:proofErr w:type="spellEnd"/>
      <w:r>
        <w:rPr>
          <w:rFonts w:asciiTheme="minorHAnsi" w:hAnsiTheme="minorHAnsi" w:cstheme="minorHAnsi"/>
          <w:i/>
          <w:iCs/>
          <w:color w:val="000000"/>
          <w:sz w:val="22"/>
          <w:szCs w:val="22"/>
        </w:rPr>
        <w:t xml:space="preserve"> American </w:t>
      </w:r>
      <w:proofErr w:type="spellStart"/>
      <w:r>
        <w:rPr>
          <w:rFonts w:asciiTheme="minorHAnsi" w:hAnsiTheme="minorHAnsi" w:cstheme="minorHAnsi"/>
          <w:i/>
          <w:iCs/>
          <w:color w:val="000000"/>
          <w:sz w:val="22"/>
          <w:szCs w:val="22"/>
        </w:rPr>
        <w:t>English</w:t>
      </w:r>
      <w:proofErr w:type="spellEnd"/>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color w:val="000000"/>
          <w:sz w:val="22"/>
          <w:szCs w:val="22"/>
        </w:rPr>
        <w:t>(1967), que proporcionan las estadísticas básicas en lo que hoy se conoce simplemente como el</w:t>
      </w:r>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i/>
          <w:iCs/>
          <w:color w:val="000000"/>
          <w:sz w:val="22"/>
          <w:szCs w:val="22"/>
        </w:rPr>
        <w:t>Brown</w:t>
      </w:r>
      <w:r>
        <w:rPr>
          <w:rFonts w:asciiTheme="minorHAnsi" w:hAnsiTheme="minorHAnsi" w:cstheme="minorHAnsi"/>
          <w:i/>
          <w:iCs/>
          <w:color w:val="000000"/>
          <w:sz w:val="22"/>
          <w:szCs w:val="22"/>
        </w:rPr>
        <w:t xml:space="preserve"> Corpus</w:t>
      </w:r>
      <w:r w:rsidRPr="0093001A">
        <w:rPr>
          <w:rFonts w:asciiTheme="minorHAnsi" w:hAnsiTheme="minorHAnsi" w:cstheme="minorHAnsi"/>
          <w:i/>
          <w:iCs/>
          <w:color w:val="000000"/>
          <w:sz w:val="22"/>
          <w:szCs w:val="22"/>
        </w:rPr>
        <w:t>.</w:t>
      </w:r>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color w:val="000000"/>
          <w:sz w:val="22"/>
          <w:szCs w:val="22"/>
        </w:rPr>
        <w:t>El Brown</w:t>
      </w:r>
      <w:r>
        <w:rPr>
          <w:rFonts w:asciiTheme="minorHAnsi" w:hAnsiTheme="minorHAnsi" w:cstheme="minorHAnsi"/>
          <w:color w:val="000000"/>
          <w:sz w:val="22"/>
          <w:szCs w:val="22"/>
        </w:rPr>
        <w:t xml:space="preserve"> </w:t>
      </w:r>
      <w:r w:rsidRPr="0093001A">
        <w:rPr>
          <w:rFonts w:asciiTheme="minorHAnsi" w:hAnsiTheme="minorHAnsi" w:cstheme="minorHAnsi"/>
          <w:color w:val="000000"/>
          <w:sz w:val="22"/>
          <w:szCs w:val="22"/>
        </w:rPr>
        <w:t>Corpus fue una selección cuidadosamente compilada del actual Inglés Americano, por un total de alrededor de un millón de palabras extraídas de una amplia variedad de fuentes.</w:t>
      </w:r>
      <w:r w:rsidRPr="0093001A">
        <w:rPr>
          <w:rStyle w:val="apple-converted-space"/>
          <w:rFonts w:asciiTheme="minorHAnsi" w:hAnsiTheme="minorHAnsi" w:cstheme="minorHAnsi"/>
          <w:color w:val="000000"/>
          <w:sz w:val="22"/>
          <w:szCs w:val="22"/>
        </w:rPr>
        <w:t> </w:t>
      </w:r>
      <w:proofErr w:type="spellStart"/>
      <w:r w:rsidRPr="0093001A">
        <w:rPr>
          <w:rFonts w:asciiTheme="minorHAnsi" w:hAnsiTheme="minorHAnsi" w:cstheme="minorHAnsi"/>
          <w:color w:val="000000"/>
          <w:sz w:val="22"/>
          <w:szCs w:val="22"/>
        </w:rPr>
        <w:t>Kucera</w:t>
      </w:r>
      <w:proofErr w:type="spellEnd"/>
      <w:r w:rsidRPr="0093001A">
        <w:rPr>
          <w:rFonts w:asciiTheme="minorHAnsi" w:hAnsiTheme="minorHAnsi" w:cstheme="minorHAnsi"/>
          <w:color w:val="000000"/>
          <w:sz w:val="22"/>
          <w:szCs w:val="22"/>
        </w:rPr>
        <w:t xml:space="preserve"> y Francis </w:t>
      </w:r>
      <w:r>
        <w:rPr>
          <w:rFonts w:asciiTheme="minorHAnsi" w:hAnsiTheme="minorHAnsi" w:cstheme="minorHAnsi"/>
          <w:color w:val="000000"/>
          <w:sz w:val="22"/>
          <w:szCs w:val="22"/>
        </w:rPr>
        <w:t xml:space="preserve">realizaron </w:t>
      </w:r>
      <w:r w:rsidRPr="0093001A">
        <w:rPr>
          <w:rFonts w:asciiTheme="minorHAnsi" w:hAnsiTheme="minorHAnsi" w:cstheme="minorHAnsi"/>
          <w:color w:val="000000"/>
          <w:sz w:val="22"/>
          <w:szCs w:val="22"/>
        </w:rPr>
        <w:t>una variedad de análisis computacional</w:t>
      </w:r>
      <w:r>
        <w:rPr>
          <w:rFonts w:asciiTheme="minorHAnsi" w:hAnsiTheme="minorHAnsi" w:cstheme="minorHAnsi"/>
          <w:color w:val="000000"/>
          <w:sz w:val="22"/>
          <w:szCs w:val="22"/>
        </w:rPr>
        <w:t>es</w:t>
      </w:r>
      <w:r w:rsidRPr="0093001A">
        <w:rPr>
          <w:rFonts w:asciiTheme="minorHAnsi" w:hAnsiTheme="minorHAnsi" w:cstheme="minorHAnsi"/>
          <w:color w:val="000000"/>
          <w:sz w:val="22"/>
          <w:szCs w:val="22"/>
        </w:rPr>
        <w:t xml:space="preserve">, </w:t>
      </w:r>
      <w:r>
        <w:rPr>
          <w:rFonts w:asciiTheme="minorHAnsi" w:hAnsiTheme="minorHAnsi" w:cstheme="minorHAnsi"/>
          <w:color w:val="000000"/>
          <w:sz w:val="22"/>
          <w:szCs w:val="22"/>
        </w:rPr>
        <w:t>gracias a los cuales consiguieron compilar</w:t>
      </w:r>
      <w:r w:rsidRPr="0093001A">
        <w:rPr>
          <w:rFonts w:asciiTheme="minorHAnsi" w:hAnsiTheme="minorHAnsi" w:cstheme="minorHAnsi"/>
          <w:color w:val="000000"/>
          <w:sz w:val="22"/>
          <w:szCs w:val="22"/>
        </w:rPr>
        <w:t xml:space="preserve"> una obra rica y variada, que combina elementos de la lingüística, la psicología, la estadística y la sociología.</w:t>
      </w:r>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color w:val="000000"/>
          <w:sz w:val="22"/>
          <w:szCs w:val="22"/>
        </w:rPr>
        <w:t>Ha sido muy ampliamente utilizado en</w:t>
      </w:r>
      <w:r w:rsidRPr="0093001A">
        <w:rPr>
          <w:rStyle w:val="apple-converted-space"/>
          <w:rFonts w:asciiTheme="minorHAnsi" w:hAnsiTheme="minorHAnsi" w:cstheme="minorHAnsi"/>
          <w:color w:val="000000"/>
          <w:sz w:val="22"/>
          <w:szCs w:val="22"/>
        </w:rPr>
        <w:t> </w:t>
      </w:r>
      <w:r w:rsidRPr="0093001A">
        <w:rPr>
          <w:rFonts w:asciiTheme="minorHAnsi" w:eastAsiaTheme="majorEastAsia" w:hAnsiTheme="minorHAnsi" w:cstheme="minorHAnsi"/>
          <w:color w:val="000000"/>
          <w:sz w:val="22"/>
          <w:szCs w:val="22"/>
        </w:rPr>
        <w:t>la lingüística computacional</w:t>
      </w:r>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color w:val="000000"/>
          <w:sz w:val="22"/>
          <w:szCs w:val="22"/>
        </w:rPr>
        <w:t xml:space="preserve">, y fue durante muchos años </w:t>
      </w:r>
      <w:r>
        <w:rPr>
          <w:rFonts w:asciiTheme="minorHAnsi" w:hAnsiTheme="minorHAnsi" w:cstheme="minorHAnsi"/>
          <w:color w:val="000000"/>
          <w:sz w:val="22"/>
          <w:szCs w:val="22"/>
        </w:rPr>
        <w:t>uno de los recursos más citados en el campo</w:t>
      </w:r>
      <w:r w:rsidRPr="0093001A">
        <w:rPr>
          <w:rFonts w:asciiTheme="minorHAnsi" w:hAnsiTheme="minorHAnsi" w:cstheme="minorHAnsi"/>
          <w:color w:val="000000"/>
          <w:sz w:val="22"/>
          <w:szCs w:val="22"/>
        </w:rPr>
        <w:t>.</w:t>
      </w:r>
    </w:p>
    <w:p w:rsidR="007F4599" w:rsidRPr="0093001A" w:rsidRDefault="007F4599" w:rsidP="007F4599">
      <w:pPr>
        <w:pStyle w:val="NormalWeb"/>
        <w:spacing w:before="96" w:beforeAutospacing="0" w:after="120" w:afterAutospacing="0" w:line="276"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sidRPr="0093001A">
        <w:rPr>
          <w:rFonts w:asciiTheme="minorHAnsi" w:hAnsiTheme="minorHAnsi" w:cstheme="minorHAnsi"/>
          <w:color w:val="000000"/>
          <w:sz w:val="22"/>
          <w:szCs w:val="22"/>
        </w:rPr>
        <w:t>Poco después de la publicación de</w:t>
      </w:r>
      <w:r>
        <w:rPr>
          <w:rFonts w:asciiTheme="minorHAnsi" w:hAnsiTheme="minorHAnsi" w:cstheme="minorHAnsi"/>
          <w:color w:val="000000"/>
          <w:sz w:val="22"/>
          <w:szCs w:val="22"/>
        </w:rPr>
        <w:t>l primer</w:t>
      </w:r>
      <w:r w:rsidRPr="0093001A">
        <w:rPr>
          <w:rFonts w:asciiTheme="minorHAnsi" w:hAnsiTheme="minorHAnsi" w:cstheme="minorHAnsi"/>
          <w:color w:val="000000"/>
          <w:sz w:val="22"/>
          <w:szCs w:val="22"/>
        </w:rPr>
        <w:t xml:space="preserve"> análisis</w:t>
      </w:r>
      <w:r>
        <w:rPr>
          <w:rFonts w:asciiTheme="minorHAnsi" w:hAnsiTheme="minorHAnsi" w:cstheme="minorHAnsi"/>
          <w:color w:val="000000"/>
          <w:sz w:val="22"/>
          <w:szCs w:val="22"/>
        </w:rPr>
        <w:t xml:space="preserve"> léxico estadístico</w:t>
      </w:r>
      <w:r w:rsidRPr="0093001A">
        <w:rPr>
          <w:rFonts w:asciiTheme="minorHAnsi" w:hAnsiTheme="minorHAnsi" w:cstheme="minorHAnsi"/>
          <w:color w:val="000000"/>
          <w:sz w:val="22"/>
          <w:szCs w:val="22"/>
        </w:rPr>
        <w:t>,</w:t>
      </w:r>
      <w:r w:rsidRPr="0093001A">
        <w:rPr>
          <w:rStyle w:val="apple-converted-space"/>
          <w:rFonts w:asciiTheme="minorHAnsi" w:hAnsiTheme="minorHAnsi" w:cstheme="minorHAnsi"/>
          <w:color w:val="000000"/>
          <w:sz w:val="22"/>
          <w:szCs w:val="22"/>
        </w:rPr>
        <w:t> </w:t>
      </w:r>
      <w:r>
        <w:rPr>
          <w:rFonts w:asciiTheme="minorHAnsi" w:eastAsiaTheme="majorEastAsia" w:hAnsiTheme="minorHAnsi" w:cstheme="minorHAnsi"/>
          <w:color w:val="000000"/>
          <w:sz w:val="22"/>
          <w:szCs w:val="22"/>
        </w:rPr>
        <w:t xml:space="preserve">la </w:t>
      </w:r>
      <w:r w:rsidRPr="0093001A">
        <w:rPr>
          <w:rFonts w:asciiTheme="minorHAnsi" w:hAnsiTheme="minorHAnsi" w:cstheme="minorHAnsi"/>
          <w:color w:val="000000"/>
          <w:sz w:val="22"/>
          <w:szCs w:val="22"/>
        </w:rPr>
        <w:t xml:space="preserve">editorial </w:t>
      </w:r>
      <w:proofErr w:type="spellStart"/>
      <w:r>
        <w:rPr>
          <w:rFonts w:asciiTheme="minorHAnsi" w:hAnsiTheme="minorHAnsi" w:cstheme="minorHAnsi"/>
          <w:color w:val="000000"/>
          <w:sz w:val="22"/>
          <w:szCs w:val="22"/>
        </w:rPr>
        <w:t>Bostón</w:t>
      </w:r>
      <w:proofErr w:type="spellEnd"/>
      <w:r>
        <w:rPr>
          <w:rFonts w:asciiTheme="minorHAnsi" w:hAnsiTheme="minorHAnsi" w:cstheme="minorHAnsi"/>
          <w:color w:val="000000"/>
          <w:sz w:val="22"/>
          <w:szCs w:val="22"/>
        </w:rPr>
        <w:t xml:space="preserve"> </w:t>
      </w:r>
      <w:r w:rsidRPr="0093001A">
        <w:rPr>
          <w:rFonts w:asciiTheme="minorHAnsi" w:hAnsiTheme="minorHAnsi" w:cstheme="minorHAnsi"/>
          <w:color w:val="000000"/>
          <w:sz w:val="22"/>
          <w:szCs w:val="22"/>
        </w:rPr>
        <w:t>Houghton-</w:t>
      </w:r>
      <w:proofErr w:type="spellStart"/>
      <w:r w:rsidRPr="0093001A">
        <w:rPr>
          <w:rFonts w:asciiTheme="minorHAnsi" w:hAnsiTheme="minorHAnsi" w:cstheme="minorHAnsi"/>
          <w:color w:val="000000"/>
          <w:sz w:val="22"/>
          <w:szCs w:val="22"/>
        </w:rPr>
        <w:t>Mifflin</w:t>
      </w:r>
      <w:proofErr w:type="spellEnd"/>
      <w:r w:rsidRPr="0093001A">
        <w:rPr>
          <w:rFonts w:asciiTheme="minorHAnsi" w:hAnsiTheme="minorHAnsi" w:cstheme="minorHAnsi"/>
          <w:color w:val="000000"/>
          <w:sz w:val="22"/>
          <w:szCs w:val="22"/>
        </w:rPr>
        <w:t xml:space="preserve"> </w:t>
      </w:r>
      <w:proofErr w:type="spellStart"/>
      <w:r w:rsidRPr="0093001A">
        <w:rPr>
          <w:rFonts w:asciiTheme="minorHAnsi" w:hAnsiTheme="minorHAnsi" w:cstheme="minorHAnsi"/>
          <w:color w:val="000000"/>
          <w:sz w:val="22"/>
          <w:szCs w:val="22"/>
        </w:rPr>
        <w:t>Kucera</w:t>
      </w:r>
      <w:proofErr w:type="spellEnd"/>
      <w:r w:rsidRPr="0093001A">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tuvo una oferta millonaria para crear un nuevo diccionario </w:t>
      </w:r>
      <w:r w:rsidRPr="0093001A">
        <w:rPr>
          <w:rFonts w:asciiTheme="minorHAnsi" w:eastAsiaTheme="majorEastAsia" w:hAnsiTheme="minorHAnsi" w:cstheme="minorHAnsi"/>
          <w:i/>
          <w:iCs/>
          <w:color w:val="000000"/>
          <w:sz w:val="22"/>
          <w:szCs w:val="22"/>
        </w:rPr>
        <w:t xml:space="preserve">American </w:t>
      </w:r>
      <w:proofErr w:type="spellStart"/>
      <w:r w:rsidRPr="0093001A">
        <w:rPr>
          <w:rFonts w:asciiTheme="minorHAnsi" w:eastAsiaTheme="majorEastAsia" w:hAnsiTheme="minorHAnsi" w:cstheme="minorHAnsi"/>
          <w:i/>
          <w:iCs/>
          <w:color w:val="000000"/>
          <w:sz w:val="22"/>
          <w:szCs w:val="22"/>
        </w:rPr>
        <w:t>Heritage</w:t>
      </w:r>
      <w:proofErr w:type="spellEnd"/>
      <w:r w:rsidRPr="0093001A">
        <w:rPr>
          <w:rFonts w:asciiTheme="minorHAnsi" w:eastAsiaTheme="majorEastAsia" w:hAnsiTheme="minorHAnsi" w:cstheme="minorHAnsi"/>
          <w:i/>
          <w:iCs/>
          <w:color w:val="000000"/>
          <w:sz w:val="22"/>
          <w:szCs w:val="22"/>
        </w:rPr>
        <w:t xml:space="preserve"> </w:t>
      </w:r>
      <w:proofErr w:type="spellStart"/>
      <w:r w:rsidRPr="0093001A">
        <w:rPr>
          <w:rFonts w:asciiTheme="minorHAnsi" w:eastAsiaTheme="majorEastAsia" w:hAnsiTheme="minorHAnsi" w:cstheme="minorHAnsi"/>
          <w:i/>
          <w:iCs/>
          <w:color w:val="000000"/>
          <w:sz w:val="22"/>
          <w:szCs w:val="22"/>
        </w:rPr>
        <w:t>Dictionary</w:t>
      </w:r>
      <w:proofErr w:type="spellEnd"/>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color w:val="000000"/>
          <w:sz w:val="22"/>
          <w:szCs w:val="22"/>
        </w:rPr>
        <w:t>.</w:t>
      </w:r>
    </w:p>
    <w:p w:rsidR="007F4599" w:rsidRDefault="007F4599" w:rsidP="007F4599">
      <w:pPr>
        <w:pStyle w:val="NormalWeb"/>
        <w:spacing w:before="96" w:beforeAutospacing="0" w:after="120" w:afterAutospacing="0" w:line="276" w:lineRule="auto"/>
        <w:jc w:val="both"/>
        <w:rPr>
          <w:rStyle w:val="apple-style-span"/>
          <w:rFonts w:asciiTheme="minorHAnsi" w:hAnsiTheme="minorHAnsi" w:cstheme="minorHAnsi"/>
          <w:color w:val="000000"/>
          <w:sz w:val="22"/>
          <w:szCs w:val="22"/>
        </w:rPr>
      </w:pPr>
      <w:r>
        <w:rPr>
          <w:rFonts w:asciiTheme="minorHAnsi" w:hAnsiTheme="minorHAnsi" w:cstheme="minorHAnsi"/>
          <w:color w:val="000000"/>
          <w:sz w:val="22"/>
          <w:szCs w:val="22"/>
        </w:rPr>
        <w:tab/>
      </w:r>
      <w:r w:rsidRPr="0093001A">
        <w:rPr>
          <w:rFonts w:asciiTheme="minorHAnsi" w:hAnsiTheme="minorHAnsi" w:cstheme="minorHAnsi"/>
          <w:color w:val="000000"/>
          <w:sz w:val="22"/>
          <w:szCs w:val="22"/>
        </w:rPr>
        <w:t>El Brown</w:t>
      </w:r>
      <w:r>
        <w:rPr>
          <w:rFonts w:asciiTheme="minorHAnsi" w:hAnsiTheme="minorHAnsi" w:cstheme="minorHAnsi"/>
          <w:color w:val="000000"/>
          <w:sz w:val="22"/>
          <w:szCs w:val="22"/>
        </w:rPr>
        <w:t xml:space="preserve"> Corpus</w:t>
      </w:r>
      <w:r w:rsidRPr="0093001A">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ha sido la base de otros corpus posteriores a él como el </w:t>
      </w:r>
      <w:r w:rsidRPr="0093001A">
        <w:rPr>
          <w:rFonts w:asciiTheme="minorHAnsi" w:eastAsiaTheme="majorEastAsia" w:hAnsiTheme="minorHAnsi" w:cstheme="minorHAnsi"/>
          <w:color w:val="000000"/>
          <w:sz w:val="22"/>
          <w:szCs w:val="22"/>
        </w:rPr>
        <w:t>Lancaster-Oslo-Bergen Corpus</w:t>
      </w:r>
      <w:r>
        <w:rPr>
          <w:rFonts w:asciiTheme="minorHAnsi" w:eastAsiaTheme="majorEastAsia" w:hAnsiTheme="minorHAnsi" w:cstheme="minorHAnsi"/>
          <w:color w:val="000000"/>
          <w:sz w:val="22"/>
          <w:szCs w:val="22"/>
        </w:rPr>
        <w:t xml:space="preserve"> o el SUSANNE</w:t>
      </w:r>
      <w:r w:rsidRPr="0093001A">
        <w:rPr>
          <w:rStyle w:val="apple-converted-space"/>
          <w:rFonts w:asciiTheme="minorHAnsi" w:hAnsiTheme="minorHAnsi" w:cstheme="minorHAnsi"/>
          <w:color w:val="000000"/>
          <w:sz w:val="22"/>
          <w:szCs w:val="22"/>
        </w:rPr>
        <w:t> </w:t>
      </w:r>
      <w:r w:rsidRPr="0093001A">
        <w:rPr>
          <w:rFonts w:asciiTheme="minorHAnsi" w:hAnsiTheme="minorHAnsi" w:cstheme="minorHAnsi"/>
          <w:color w:val="000000"/>
          <w:sz w:val="22"/>
          <w:szCs w:val="22"/>
        </w:rPr>
        <w:t>.</w:t>
      </w:r>
      <w:r w:rsidRPr="00111E3B">
        <w:rPr>
          <w:rStyle w:val="apple-converted-space"/>
          <w:rFonts w:asciiTheme="minorHAnsi" w:hAnsiTheme="minorHAnsi" w:cstheme="minorHAnsi"/>
          <w:color w:val="000000"/>
          <w:sz w:val="22"/>
          <w:szCs w:val="22"/>
        </w:rPr>
        <w:t> </w:t>
      </w:r>
      <w:r w:rsidRPr="00111E3B">
        <w:rPr>
          <w:rStyle w:val="apple-style-span"/>
          <w:rFonts w:asciiTheme="minorHAnsi" w:hAnsiTheme="minorHAnsi" w:cstheme="minorHAnsi"/>
          <w:color w:val="000000"/>
          <w:sz w:val="22"/>
          <w:szCs w:val="22"/>
        </w:rPr>
        <w:t>El corpus original (1961) contenía 1.014.312 palabras muestra de 15 categorías de texto:</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lastRenderedPageBreak/>
        <w:t>A. DE PRENSA: Reportaje</w:t>
      </w:r>
      <w:r w:rsidRPr="00951A27">
        <w:rPr>
          <w:rFonts w:eastAsia="Times New Roman" w:cstheme="minorHAnsi"/>
          <w:color w:val="000000"/>
          <w:lang w:eastAsia="es-ES"/>
        </w:rPr>
        <w:t> </w:t>
      </w:r>
      <w:r w:rsidRPr="00111E3B">
        <w:rPr>
          <w:rFonts w:eastAsia="Times New Roman" w:cstheme="minorHAnsi"/>
          <w:i/>
          <w:iCs/>
          <w:color w:val="000000"/>
          <w:lang w:eastAsia="es-ES"/>
        </w:rPr>
        <w:t>(44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B. PRENSA: Editorial</w:t>
      </w:r>
      <w:r w:rsidRPr="00951A27">
        <w:rPr>
          <w:rFonts w:eastAsia="Times New Roman" w:cstheme="minorHAnsi"/>
          <w:color w:val="000000"/>
          <w:lang w:eastAsia="es-ES"/>
        </w:rPr>
        <w:t> </w:t>
      </w:r>
      <w:r w:rsidRPr="00111E3B">
        <w:rPr>
          <w:rFonts w:eastAsia="Times New Roman" w:cstheme="minorHAnsi"/>
          <w:i/>
          <w:iCs/>
          <w:color w:val="000000"/>
          <w:lang w:eastAsia="es-ES"/>
        </w:rPr>
        <w:t>(27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C. DE PRENSA: Comentarios</w:t>
      </w:r>
      <w:r w:rsidRPr="00951A27">
        <w:rPr>
          <w:rFonts w:eastAsia="Times New Roman" w:cstheme="minorHAnsi"/>
          <w:color w:val="000000"/>
          <w:lang w:eastAsia="es-ES"/>
        </w:rPr>
        <w:t> </w:t>
      </w:r>
      <w:r w:rsidRPr="00111E3B">
        <w:rPr>
          <w:rFonts w:eastAsia="Times New Roman" w:cstheme="minorHAnsi"/>
          <w:i/>
          <w:iCs/>
          <w:color w:val="000000"/>
          <w:lang w:eastAsia="es-ES"/>
        </w:rPr>
        <w:t>(17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D. RELIGIÓN</w:t>
      </w:r>
      <w:r w:rsidRPr="00951A27">
        <w:rPr>
          <w:rFonts w:eastAsia="Times New Roman" w:cstheme="minorHAnsi"/>
          <w:color w:val="000000"/>
          <w:lang w:eastAsia="es-ES"/>
        </w:rPr>
        <w:t> </w:t>
      </w:r>
      <w:r w:rsidRPr="00111E3B">
        <w:rPr>
          <w:rFonts w:eastAsia="Times New Roman" w:cstheme="minorHAnsi"/>
          <w:i/>
          <w:iCs/>
          <w:color w:val="000000"/>
          <w:lang w:eastAsia="es-ES"/>
        </w:rPr>
        <w:t>(17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E. HABILIDAD Y HOBBIES</w:t>
      </w:r>
      <w:r w:rsidRPr="00951A27">
        <w:rPr>
          <w:rFonts w:eastAsia="Times New Roman" w:cstheme="minorHAnsi"/>
          <w:color w:val="000000"/>
          <w:lang w:eastAsia="es-ES"/>
        </w:rPr>
        <w:t> </w:t>
      </w:r>
      <w:r w:rsidRPr="00111E3B">
        <w:rPr>
          <w:rFonts w:eastAsia="Times New Roman" w:cstheme="minorHAnsi"/>
          <w:i/>
          <w:iCs/>
          <w:color w:val="000000"/>
          <w:lang w:eastAsia="es-ES"/>
        </w:rPr>
        <w:t>(36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F. POPULAR LORE</w:t>
      </w:r>
      <w:r w:rsidRPr="00951A27">
        <w:rPr>
          <w:rFonts w:eastAsia="Times New Roman" w:cstheme="minorHAnsi"/>
          <w:color w:val="000000"/>
          <w:lang w:eastAsia="es-ES"/>
        </w:rPr>
        <w:t> </w:t>
      </w:r>
      <w:r w:rsidRPr="00111E3B">
        <w:rPr>
          <w:rFonts w:eastAsia="Times New Roman" w:cstheme="minorHAnsi"/>
          <w:i/>
          <w:iCs/>
          <w:color w:val="000000"/>
          <w:lang w:eastAsia="es-ES"/>
        </w:rPr>
        <w:t>(48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 xml:space="preserve">G. Bellas Letras </w:t>
      </w:r>
      <w:r w:rsidRPr="00111E3B">
        <w:rPr>
          <w:rFonts w:eastAsia="Times New Roman" w:cstheme="minorHAnsi"/>
          <w:i/>
          <w:iCs/>
          <w:color w:val="000000"/>
          <w:lang w:eastAsia="es-ES"/>
        </w:rPr>
        <w:t>(75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H. VARIOS: Gobierno de los EE.UU. y los órganos de Lujo</w:t>
      </w:r>
      <w:r w:rsidRPr="00951A27">
        <w:rPr>
          <w:rFonts w:eastAsia="Times New Roman" w:cstheme="minorHAnsi"/>
          <w:color w:val="000000"/>
          <w:lang w:eastAsia="es-ES"/>
        </w:rPr>
        <w:t> </w:t>
      </w:r>
      <w:r w:rsidRPr="00111E3B">
        <w:rPr>
          <w:rFonts w:eastAsia="Times New Roman" w:cstheme="minorHAnsi"/>
          <w:i/>
          <w:iCs/>
          <w:color w:val="000000"/>
          <w:lang w:eastAsia="es-ES"/>
        </w:rPr>
        <w:t>(30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J. APRENDIDAS</w:t>
      </w:r>
      <w:r w:rsidRPr="00951A27">
        <w:rPr>
          <w:rFonts w:eastAsia="Times New Roman" w:cstheme="minorHAnsi"/>
          <w:color w:val="000000"/>
          <w:lang w:eastAsia="es-ES"/>
        </w:rPr>
        <w:t> </w:t>
      </w:r>
      <w:r w:rsidRPr="00111E3B">
        <w:rPr>
          <w:rFonts w:eastAsia="Times New Roman" w:cstheme="minorHAnsi"/>
          <w:i/>
          <w:iCs/>
          <w:color w:val="000000"/>
          <w:lang w:eastAsia="es-ES"/>
        </w:rPr>
        <w:t>(80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K. FICCIÓN: General</w:t>
      </w:r>
      <w:r w:rsidRPr="00951A27">
        <w:rPr>
          <w:rFonts w:eastAsia="Times New Roman" w:cstheme="minorHAnsi"/>
          <w:color w:val="000000"/>
          <w:lang w:eastAsia="es-ES"/>
        </w:rPr>
        <w:t> </w:t>
      </w:r>
      <w:r w:rsidRPr="00111E3B">
        <w:rPr>
          <w:rFonts w:eastAsia="Times New Roman" w:cstheme="minorHAnsi"/>
          <w:i/>
          <w:iCs/>
          <w:color w:val="000000"/>
          <w:lang w:eastAsia="es-ES"/>
        </w:rPr>
        <w:t>(29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L. FICCIÓN: Misteri</w:t>
      </w:r>
      <w:r w:rsidRPr="00951A27">
        <w:rPr>
          <w:rFonts w:eastAsia="Times New Roman" w:cstheme="minorHAnsi"/>
          <w:color w:val="000000"/>
          <w:lang w:eastAsia="es-ES"/>
        </w:rPr>
        <w:t>o y ficción de detectives</w:t>
      </w:r>
      <w:r w:rsidRPr="00111E3B">
        <w:rPr>
          <w:rFonts w:eastAsia="Times New Roman" w:cstheme="minorHAnsi"/>
          <w:i/>
          <w:iCs/>
          <w:color w:val="000000"/>
          <w:lang w:eastAsia="es-ES"/>
        </w:rPr>
        <w:t>(24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M. FICCIÓN: Ciencia</w:t>
      </w:r>
      <w:r w:rsidRPr="00951A27">
        <w:rPr>
          <w:rFonts w:eastAsia="Times New Roman" w:cstheme="minorHAnsi"/>
          <w:color w:val="000000"/>
          <w:lang w:eastAsia="es-ES"/>
        </w:rPr>
        <w:t> </w:t>
      </w:r>
      <w:r w:rsidRPr="00111E3B">
        <w:rPr>
          <w:rFonts w:eastAsia="Times New Roman" w:cstheme="minorHAnsi"/>
          <w:i/>
          <w:iCs/>
          <w:color w:val="000000"/>
          <w:lang w:eastAsia="es-ES"/>
        </w:rPr>
        <w:t>(6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N. FICCIÓN: Aventura y Occidental</w:t>
      </w:r>
      <w:r w:rsidRPr="00951A27">
        <w:rPr>
          <w:rFonts w:eastAsia="Times New Roman" w:cstheme="minorHAnsi"/>
          <w:color w:val="000000"/>
          <w:lang w:eastAsia="es-ES"/>
        </w:rPr>
        <w:t> </w:t>
      </w:r>
      <w:r w:rsidRPr="00111E3B">
        <w:rPr>
          <w:rFonts w:eastAsia="Times New Roman" w:cstheme="minorHAnsi"/>
          <w:i/>
          <w:iCs/>
          <w:color w:val="000000"/>
          <w:lang w:eastAsia="es-ES"/>
        </w:rPr>
        <w:t>(29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 xml:space="preserve">P. FICCIÓN: Romance y </w:t>
      </w:r>
      <w:proofErr w:type="spellStart"/>
      <w:r w:rsidRPr="00111E3B">
        <w:rPr>
          <w:rFonts w:eastAsia="Times New Roman" w:cstheme="minorHAnsi"/>
          <w:color w:val="000000"/>
          <w:lang w:eastAsia="es-ES"/>
        </w:rPr>
        <w:t>Love</w:t>
      </w:r>
      <w:proofErr w:type="spellEnd"/>
      <w:r w:rsidRPr="00111E3B">
        <w:rPr>
          <w:rFonts w:eastAsia="Times New Roman" w:cstheme="minorHAnsi"/>
          <w:color w:val="000000"/>
          <w:lang w:eastAsia="es-ES"/>
        </w:rPr>
        <w:t xml:space="preserve"> </w:t>
      </w:r>
      <w:proofErr w:type="spellStart"/>
      <w:r w:rsidRPr="00111E3B">
        <w:rPr>
          <w:rFonts w:eastAsia="Times New Roman" w:cstheme="minorHAnsi"/>
          <w:color w:val="000000"/>
          <w:lang w:eastAsia="es-ES"/>
        </w:rPr>
        <w:t>Story</w:t>
      </w:r>
      <w:proofErr w:type="spellEnd"/>
      <w:r w:rsidRPr="00951A27">
        <w:rPr>
          <w:rFonts w:eastAsia="Times New Roman" w:cstheme="minorHAnsi"/>
          <w:color w:val="000000"/>
          <w:lang w:eastAsia="es-ES"/>
        </w:rPr>
        <w:t> </w:t>
      </w:r>
      <w:r w:rsidRPr="00111E3B">
        <w:rPr>
          <w:rFonts w:eastAsia="Times New Roman" w:cstheme="minorHAnsi"/>
          <w:i/>
          <w:iCs/>
          <w:color w:val="000000"/>
          <w:lang w:eastAsia="es-ES"/>
        </w:rPr>
        <w:t>(29 textos)</w:t>
      </w:r>
    </w:p>
    <w:p w:rsidR="007F4599" w:rsidRPr="00111E3B" w:rsidRDefault="007F4599" w:rsidP="007F4599">
      <w:pPr>
        <w:numPr>
          <w:ilvl w:val="0"/>
          <w:numId w:val="4"/>
        </w:numPr>
        <w:spacing w:before="100" w:beforeAutospacing="1" w:after="24" w:line="360" w:lineRule="atLeast"/>
        <w:ind w:left="360"/>
        <w:rPr>
          <w:rFonts w:eastAsia="Times New Roman" w:cstheme="minorHAnsi"/>
          <w:color w:val="000000"/>
          <w:lang w:eastAsia="es-ES"/>
        </w:rPr>
      </w:pPr>
      <w:r w:rsidRPr="00111E3B">
        <w:rPr>
          <w:rFonts w:eastAsia="Times New Roman" w:cstheme="minorHAnsi"/>
          <w:color w:val="000000"/>
          <w:lang w:eastAsia="es-ES"/>
        </w:rPr>
        <w:t>R. HUMOR</w:t>
      </w:r>
      <w:r w:rsidRPr="00951A27">
        <w:rPr>
          <w:rFonts w:eastAsia="Times New Roman" w:cstheme="minorHAnsi"/>
          <w:color w:val="000000"/>
          <w:lang w:eastAsia="es-ES"/>
        </w:rPr>
        <w:t> </w:t>
      </w:r>
      <w:r w:rsidRPr="00111E3B">
        <w:rPr>
          <w:rFonts w:eastAsia="Times New Roman" w:cstheme="minorHAnsi"/>
          <w:i/>
          <w:iCs/>
          <w:color w:val="000000"/>
          <w:lang w:eastAsia="es-ES"/>
        </w:rPr>
        <w:t>(9 textos)</w:t>
      </w:r>
    </w:p>
    <w:p w:rsidR="007F4599" w:rsidRDefault="007F4599" w:rsidP="007F4599">
      <w:pPr>
        <w:pStyle w:val="NormalWeb"/>
        <w:spacing w:before="96" w:beforeAutospacing="0" w:after="120" w:afterAutospacing="0" w:line="276" w:lineRule="auto"/>
        <w:jc w:val="both"/>
        <w:rPr>
          <w:rFonts w:asciiTheme="minorHAnsi" w:hAnsiTheme="minorHAnsi" w:cstheme="minorHAnsi"/>
          <w:color w:val="000000"/>
          <w:sz w:val="22"/>
          <w:szCs w:val="22"/>
        </w:rPr>
      </w:pPr>
    </w:p>
    <w:p w:rsidR="007F4599" w:rsidRPr="00951A27" w:rsidRDefault="007F4599" w:rsidP="007F4599">
      <w:pPr>
        <w:pStyle w:val="NormalWeb"/>
        <w:spacing w:before="96" w:beforeAutospacing="0" w:after="120" w:afterAutospacing="0" w:line="276"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sidRPr="00951A27">
        <w:rPr>
          <w:rFonts w:asciiTheme="minorHAnsi" w:hAnsiTheme="minorHAnsi" w:cstheme="minorHAnsi"/>
          <w:color w:val="000000"/>
          <w:sz w:val="22"/>
          <w:szCs w:val="22"/>
        </w:rPr>
        <w:t xml:space="preserve">El Brown Corpus es un corpus de tipo "POS </w:t>
      </w:r>
      <w:proofErr w:type="spellStart"/>
      <w:r w:rsidRPr="00951A27">
        <w:rPr>
          <w:rFonts w:asciiTheme="minorHAnsi" w:hAnsiTheme="minorHAnsi" w:cstheme="minorHAnsi"/>
          <w:color w:val="000000"/>
          <w:sz w:val="22"/>
          <w:szCs w:val="22"/>
        </w:rPr>
        <w:t>Tagging</w:t>
      </w:r>
      <w:proofErr w:type="spellEnd"/>
      <w:r w:rsidRPr="00951A27">
        <w:rPr>
          <w:rFonts w:asciiTheme="minorHAnsi" w:hAnsiTheme="minorHAnsi" w:cstheme="minorHAnsi"/>
          <w:color w:val="000000"/>
          <w:sz w:val="22"/>
          <w:szCs w:val="22"/>
        </w:rPr>
        <w:t>" (</w:t>
      </w:r>
      <w:proofErr w:type="spellStart"/>
      <w:r w:rsidRPr="00951A27">
        <w:rPr>
          <w:rFonts w:asciiTheme="minorHAnsi" w:hAnsiTheme="minorHAnsi" w:cstheme="minorHAnsi"/>
          <w:color w:val="000000"/>
          <w:sz w:val="22"/>
          <w:szCs w:val="22"/>
        </w:rPr>
        <w:t>Part</w:t>
      </w:r>
      <w:proofErr w:type="spellEnd"/>
      <w:r w:rsidRPr="00951A27">
        <w:rPr>
          <w:rFonts w:asciiTheme="minorHAnsi" w:hAnsiTheme="minorHAnsi" w:cstheme="minorHAnsi"/>
          <w:color w:val="000000"/>
          <w:sz w:val="22"/>
          <w:szCs w:val="22"/>
        </w:rPr>
        <w:t>-Of-</w:t>
      </w:r>
      <w:proofErr w:type="spellStart"/>
      <w:r w:rsidRPr="00951A27">
        <w:rPr>
          <w:rFonts w:asciiTheme="minorHAnsi" w:hAnsiTheme="minorHAnsi" w:cstheme="minorHAnsi"/>
          <w:color w:val="000000"/>
          <w:sz w:val="22"/>
          <w:szCs w:val="22"/>
        </w:rPr>
        <w:t>Speech</w:t>
      </w:r>
      <w:proofErr w:type="spellEnd"/>
      <w:r w:rsidRPr="00951A27">
        <w:rPr>
          <w:rFonts w:asciiTheme="minorHAnsi" w:hAnsiTheme="minorHAnsi" w:cstheme="minorHAnsi"/>
          <w:color w:val="000000"/>
          <w:sz w:val="22"/>
          <w:szCs w:val="22"/>
        </w:rPr>
        <w:t xml:space="preserve"> </w:t>
      </w:r>
      <w:proofErr w:type="spellStart"/>
      <w:r w:rsidRPr="00951A27">
        <w:rPr>
          <w:rFonts w:asciiTheme="minorHAnsi" w:hAnsiTheme="minorHAnsi" w:cstheme="minorHAnsi"/>
          <w:color w:val="000000"/>
          <w:sz w:val="22"/>
          <w:szCs w:val="22"/>
        </w:rPr>
        <w:t>tagging</w:t>
      </w:r>
      <w:proofErr w:type="spellEnd"/>
      <w:r w:rsidRPr="00951A27">
        <w:rPr>
          <w:rFonts w:asciiTheme="minorHAnsi" w:hAnsiTheme="minorHAnsi" w:cstheme="minorHAnsi"/>
          <w:color w:val="000000"/>
          <w:sz w:val="22"/>
          <w:szCs w:val="22"/>
        </w:rPr>
        <w:t xml:space="preserve">, de análisis léxico) y posee </w:t>
      </w:r>
      <w:r w:rsidRPr="00951A27">
        <w:rPr>
          <w:rFonts w:asciiTheme="minorHAnsi" w:hAnsiTheme="minorHAnsi" w:cstheme="minorHAnsi"/>
          <w:b/>
          <w:color w:val="000000"/>
          <w:sz w:val="22"/>
          <w:szCs w:val="22"/>
        </w:rPr>
        <w:t>82 etiquetas distintas</w:t>
      </w:r>
      <w:r w:rsidRPr="00951A27">
        <w:rPr>
          <w:rFonts w:asciiTheme="minorHAnsi" w:hAnsiTheme="minorHAnsi" w:cstheme="minorHAnsi"/>
          <w:color w:val="000000"/>
          <w:sz w:val="22"/>
          <w:szCs w:val="22"/>
        </w:rPr>
        <w:t>.</w:t>
      </w:r>
    </w:p>
    <w:p w:rsidR="007F4599" w:rsidRPr="00951A27" w:rsidRDefault="007F4599" w:rsidP="007F4599">
      <w:pPr>
        <w:jc w:val="both"/>
        <w:rPr>
          <w:rFonts w:cstheme="minorHAnsi"/>
        </w:rPr>
      </w:pPr>
    </w:p>
    <w:p w:rsidR="007F4599" w:rsidRPr="007F4599" w:rsidRDefault="007F4599" w:rsidP="007F4599">
      <w:pPr>
        <w:pStyle w:val="Ttulo2"/>
      </w:pPr>
      <w:r w:rsidRPr="007F4599">
        <w:t>SUSANNE Corpus</w:t>
      </w:r>
    </w:p>
    <w:p w:rsidR="007F4599" w:rsidRPr="00951A27" w:rsidRDefault="007F4599" w:rsidP="007F4599">
      <w:pPr>
        <w:jc w:val="both"/>
        <w:rPr>
          <w:rStyle w:val="apple-style-span"/>
          <w:rFonts w:cstheme="minorHAnsi"/>
          <w:color w:val="050200"/>
        </w:rPr>
      </w:pPr>
      <w:r w:rsidRPr="007F4599">
        <w:tab/>
      </w:r>
      <w:proofErr w:type="spellStart"/>
      <w:r w:rsidRPr="00951A27">
        <w:rPr>
          <w:rFonts w:cstheme="minorHAnsi"/>
        </w:rPr>
        <w:t>Susanne</w:t>
      </w:r>
      <w:proofErr w:type="spellEnd"/>
      <w:r w:rsidRPr="00951A27">
        <w:rPr>
          <w:rFonts w:cstheme="minorHAnsi"/>
        </w:rPr>
        <w:t xml:space="preserve"> es la </w:t>
      </w:r>
      <w:proofErr w:type="spellStart"/>
      <w:r w:rsidRPr="00951A27">
        <w:rPr>
          <w:rFonts w:cstheme="minorHAnsi"/>
        </w:rPr>
        <w:t>abrevación</w:t>
      </w:r>
      <w:proofErr w:type="spellEnd"/>
      <w:r w:rsidRPr="00951A27">
        <w:rPr>
          <w:rFonts w:cstheme="minorHAnsi"/>
        </w:rPr>
        <w:t xml:space="preserve"> de </w:t>
      </w:r>
      <w:proofErr w:type="spellStart"/>
      <w:r w:rsidRPr="00951A27">
        <w:rPr>
          <w:rStyle w:val="apple-style-span"/>
          <w:rFonts w:cstheme="minorHAnsi"/>
          <w:i/>
          <w:color w:val="050200"/>
        </w:rPr>
        <w:t>Surface</w:t>
      </w:r>
      <w:proofErr w:type="spellEnd"/>
      <w:r w:rsidRPr="00951A27">
        <w:rPr>
          <w:rStyle w:val="apple-style-span"/>
          <w:rFonts w:cstheme="minorHAnsi"/>
          <w:i/>
          <w:color w:val="050200"/>
        </w:rPr>
        <w:t xml:space="preserve"> and </w:t>
      </w:r>
      <w:proofErr w:type="spellStart"/>
      <w:r w:rsidRPr="00951A27">
        <w:rPr>
          <w:rStyle w:val="apple-style-span"/>
          <w:rFonts w:cstheme="minorHAnsi"/>
          <w:i/>
          <w:color w:val="050200"/>
        </w:rPr>
        <w:t>Underlying</w:t>
      </w:r>
      <w:proofErr w:type="spellEnd"/>
      <w:r w:rsidRPr="00951A27">
        <w:rPr>
          <w:rStyle w:val="apple-style-span"/>
          <w:rFonts w:cstheme="minorHAnsi"/>
          <w:i/>
          <w:color w:val="050200"/>
        </w:rPr>
        <w:t xml:space="preserve"> </w:t>
      </w:r>
      <w:proofErr w:type="spellStart"/>
      <w:r w:rsidRPr="00951A27">
        <w:rPr>
          <w:rStyle w:val="apple-style-span"/>
          <w:rFonts w:cstheme="minorHAnsi"/>
          <w:i/>
          <w:color w:val="050200"/>
        </w:rPr>
        <w:t>Structural</w:t>
      </w:r>
      <w:proofErr w:type="spellEnd"/>
      <w:r w:rsidRPr="00951A27">
        <w:rPr>
          <w:rStyle w:val="apple-style-span"/>
          <w:rFonts w:cstheme="minorHAnsi"/>
          <w:i/>
          <w:color w:val="050200"/>
        </w:rPr>
        <w:t xml:space="preserve"> </w:t>
      </w:r>
      <w:proofErr w:type="spellStart"/>
      <w:r w:rsidRPr="00951A27">
        <w:rPr>
          <w:rStyle w:val="apple-style-span"/>
          <w:rFonts w:cstheme="minorHAnsi"/>
          <w:i/>
          <w:color w:val="050200"/>
        </w:rPr>
        <w:t>ANalysis</w:t>
      </w:r>
      <w:proofErr w:type="spellEnd"/>
      <w:r w:rsidRPr="00951A27">
        <w:rPr>
          <w:rStyle w:val="apple-style-span"/>
          <w:rFonts w:cstheme="minorHAnsi"/>
          <w:i/>
          <w:color w:val="050200"/>
        </w:rPr>
        <w:t xml:space="preserve"> of Natural </w:t>
      </w:r>
      <w:proofErr w:type="spellStart"/>
      <w:r w:rsidRPr="00951A27">
        <w:rPr>
          <w:rStyle w:val="apple-style-span"/>
          <w:rFonts w:cstheme="minorHAnsi"/>
          <w:i/>
          <w:color w:val="050200"/>
        </w:rPr>
        <w:t>English</w:t>
      </w:r>
      <w:proofErr w:type="spellEnd"/>
      <w:r w:rsidRPr="00951A27">
        <w:rPr>
          <w:rStyle w:val="apple-style-span"/>
          <w:rFonts w:cstheme="minorHAnsi"/>
          <w:color w:val="050200"/>
        </w:rPr>
        <w:t>. Es un corpus procedente del Brown Corpus, que originariamente procedía de 64 de las 500 muestras del Brown Corpus y su versión inicial está formado por unas 130.000 palabras.</w:t>
      </w:r>
    </w:p>
    <w:p w:rsidR="007F4599" w:rsidRDefault="007F4599" w:rsidP="007F4599">
      <w:pPr>
        <w:jc w:val="both"/>
        <w:rPr>
          <w:rFonts w:eastAsia="Times New Roman" w:cstheme="minorHAnsi"/>
          <w:color w:val="000000"/>
          <w:lang w:eastAsia="es-ES"/>
        </w:rPr>
      </w:pPr>
      <w:r w:rsidRPr="00951A27">
        <w:rPr>
          <w:rStyle w:val="apple-style-span"/>
          <w:rFonts w:cstheme="minorHAnsi"/>
          <w:color w:val="050200"/>
        </w:rPr>
        <w:tab/>
        <w:t xml:space="preserve">Al igual que el Brown Corpus, es de tipo </w:t>
      </w:r>
      <w:r w:rsidRPr="00951A27">
        <w:rPr>
          <w:rStyle w:val="apple-style-span"/>
          <w:rFonts w:cstheme="minorHAnsi"/>
          <w:i/>
          <w:color w:val="050200"/>
        </w:rPr>
        <w:t xml:space="preserve">"POS </w:t>
      </w:r>
      <w:proofErr w:type="spellStart"/>
      <w:r w:rsidRPr="00951A27">
        <w:rPr>
          <w:rStyle w:val="apple-style-span"/>
          <w:rFonts w:cstheme="minorHAnsi"/>
          <w:i/>
          <w:color w:val="050200"/>
        </w:rPr>
        <w:t>Tagging</w:t>
      </w:r>
      <w:proofErr w:type="spellEnd"/>
      <w:r w:rsidRPr="00951A27">
        <w:rPr>
          <w:rStyle w:val="apple-style-span"/>
          <w:rFonts w:cstheme="minorHAnsi"/>
          <w:i/>
          <w:color w:val="050200"/>
        </w:rPr>
        <w:t>"</w:t>
      </w:r>
      <w:r w:rsidRPr="00951A27">
        <w:rPr>
          <w:rStyle w:val="apple-style-span"/>
          <w:rFonts w:cstheme="minorHAnsi"/>
          <w:color w:val="050200"/>
        </w:rPr>
        <w:t xml:space="preserve"> (Análisis Léxico), y está formado por </w:t>
      </w:r>
      <w:r w:rsidRPr="00951A27">
        <w:rPr>
          <w:rStyle w:val="apple-style-span"/>
          <w:rFonts w:cstheme="minorHAnsi"/>
          <w:b/>
          <w:color w:val="050200"/>
        </w:rPr>
        <w:t>353 etiquetas</w:t>
      </w:r>
      <w:r w:rsidRPr="00951A27">
        <w:rPr>
          <w:rStyle w:val="apple-style-span"/>
          <w:rFonts w:cstheme="minorHAnsi"/>
          <w:color w:val="050200"/>
        </w:rPr>
        <w:t xml:space="preserve">, y las temáticas que contiene son las </w:t>
      </w:r>
      <w:r w:rsidRPr="00951A27">
        <w:rPr>
          <w:rFonts w:eastAsia="Times New Roman" w:cstheme="minorHAnsi"/>
          <w:color w:val="000000"/>
          <w:lang w:eastAsia="es-ES"/>
        </w:rPr>
        <w:t xml:space="preserve">A,G,J y N del Brown Corpus (Prensa, Bellas Letras, Aprendidas y Ficción: Aventura y Occidental). </w:t>
      </w:r>
    </w:p>
    <w:p w:rsidR="007F4599" w:rsidRDefault="007F4599" w:rsidP="007F4599">
      <w:pPr>
        <w:jc w:val="both"/>
        <w:rPr>
          <w:rStyle w:val="apple-style-span"/>
          <w:color w:val="000000"/>
        </w:rPr>
      </w:pPr>
      <w:r>
        <w:rPr>
          <w:rStyle w:val="apple-style-span"/>
          <w:color w:val="000000"/>
        </w:rPr>
        <w:tab/>
      </w:r>
      <w:r w:rsidRPr="00951A27">
        <w:rPr>
          <w:rStyle w:val="apple-style-span"/>
          <w:color w:val="000000"/>
        </w:rPr>
        <w:t xml:space="preserve">El Corpus SUSANNE se creó, con el patrocinio del Comité Económico y Social </w:t>
      </w:r>
      <w:proofErr w:type="spellStart"/>
      <w:r w:rsidRPr="00951A27">
        <w:rPr>
          <w:rStyle w:val="apple-style-span"/>
          <w:color w:val="000000"/>
        </w:rPr>
        <w:t>Research</w:t>
      </w:r>
      <w:proofErr w:type="spellEnd"/>
      <w:r w:rsidRPr="00951A27">
        <w:rPr>
          <w:rStyle w:val="apple-style-span"/>
          <w:color w:val="000000"/>
        </w:rPr>
        <w:t xml:space="preserve"> Council (Reino Unido), como parte del proceso de elaboración de una taxonomía completa del lenguaje de la ingeniería orientada y el esquema de anotación de la gramática (lógica</w:t>
      </w:r>
      <w:r>
        <w:rPr>
          <w:rStyle w:val="apple-style-span"/>
          <w:color w:val="000000"/>
        </w:rPr>
        <w:t xml:space="preserve"> y de la superficie) de Inglés. El Corpus SUSANNE, a pesar de haberse creado con el patrocinio de TEI, no cumple la normativa.</w:t>
      </w:r>
    </w:p>
    <w:p w:rsidR="007F4599" w:rsidRDefault="007F4599" w:rsidP="007F4599">
      <w:pPr>
        <w:jc w:val="both"/>
        <w:rPr>
          <w:rStyle w:val="apple-converted-space"/>
          <w:color w:val="000000"/>
        </w:rPr>
      </w:pPr>
      <w:r>
        <w:rPr>
          <w:rStyle w:val="apple-style-span"/>
          <w:color w:val="000000"/>
        </w:rPr>
        <w:tab/>
        <w:t xml:space="preserve">El esquema analítico SUSANNE </w:t>
      </w:r>
      <w:r w:rsidRPr="00030F5E">
        <w:rPr>
          <w:rStyle w:val="apple-style-span"/>
          <w:color w:val="000000"/>
        </w:rPr>
        <w:t>ha sido desarrollado sobre la base de las muestras de ambos Inglés británico y americano.</w:t>
      </w:r>
      <w:r w:rsidRPr="00030F5E">
        <w:rPr>
          <w:rStyle w:val="apple-converted-space"/>
          <w:color w:val="000000"/>
        </w:rPr>
        <w:t> </w:t>
      </w:r>
      <w:r w:rsidRPr="00030F5E">
        <w:rPr>
          <w:rStyle w:val="apple-style-span"/>
          <w:color w:val="000000"/>
        </w:rPr>
        <w:t xml:space="preserve">Fue inicialmente orientado hacia la lengua escrita solamente, y </w:t>
      </w:r>
      <w:r>
        <w:rPr>
          <w:rStyle w:val="apple-style-span"/>
          <w:color w:val="000000"/>
        </w:rPr>
        <w:t xml:space="preserve">de hecho </w:t>
      </w:r>
      <w:r w:rsidRPr="00030F5E">
        <w:rPr>
          <w:rStyle w:val="apple-style-span"/>
          <w:color w:val="000000"/>
        </w:rPr>
        <w:t>contiene muestras exclusivamente del lenguaje escrito.</w:t>
      </w:r>
      <w:r>
        <w:rPr>
          <w:rStyle w:val="apple-style-span"/>
          <w:color w:val="000000"/>
        </w:rPr>
        <w:t xml:space="preserve"> </w:t>
      </w:r>
      <w:r w:rsidRPr="00030F5E">
        <w:rPr>
          <w:rStyle w:val="apple-style-span"/>
          <w:color w:val="000000"/>
        </w:rPr>
        <w:t xml:space="preserve">Sin embargo, en trabajos posteriores patrocinado por primera vez por el </w:t>
      </w:r>
      <w:r w:rsidRPr="00030F5E">
        <w:rPr>
          <w:rStyle w:val="apple-style-span"/>
          <w:rFonts w:ascii="Arial" w:hAnsi="Arial" w:cs="Arial"/>
          <w:i/>
          <w:color w:val="000000"/>
          <w:sz w:val="19"/>
          <w:szCs w:val="19"/>
        </w:rPr>
        <w:t xml:space="preserve">Royal </w:t>
      </w:r>
      <w:proofErr w:type="spellStart"/>
      <w:r w:rsidRPr="00030F5E">
        <w:rPr>
          <w:rStyle w:val="apple-style-span"/>
          <w:rFonts w:ascii="Arial" w:hAnsi="Arial" w:cs="Arial"/>
          <w:i/>
          <w:color w:val="000000"/>
          <w:sz w:val="19"/>
          <w:szCs w:val="19"/>
        </w:rPr>
        <w:t>Signals</w:t>
      </w:r>
      <w:proofErr w:type="spellEnd"/>
      <w:r w:rsidRPr="00030F5E">
        <w:rPr>
          <w:rStyle w:val="apple-style-span"/>
          <w:rFonts w:ascii="Arial" w:hAnsi="Arial" w:cs="Arial"/>
          <w:i/>
          <w:color w:val="000000"/>
          <w:sz w:val="19"/>
          <w:szCs w:val="19"/>
        </w:rPr>
        <w:t xml:space="preserve"> and Radar </w:t>
      </w:r>
      <w:proofErr w:type="spellStart"/>
      <w:r w:rsidRPr="00030F5E">
        <w:rPr>
          <w:rStyle w:val="apple-style-span"/>
          <w:rFonts w:ascii="Arial" w:hAnsi="Arial" w:cs="Arial"/>
          <w:i/>
          <w:color w:val="000000"/>
          <w:sz w:val="19"/>
          <w:szCs w:val="19"/>
        </w:rPr>
        <w:t>Establishment</w:t>
      </w:r>
      <w:proofErr w:type="spellEnd"/>
      <w:r w:rsidRPr="00030F5E">
        <w:rPr>
          <w:rStyle w:val="apple-style-span"/>
          <w:color w:val="000000"/>
        </w:rPr>
        <w:t>,</w:t>
      </w:r>
      <w:r>
        <w:rPr>
          <w:rStyle w:val="apple-converted-space"/>
          <w:rFonts w:ascii="Arial" w:hAnsi="Arial" w:cs="Arial"/>
          <w:color w:val="000000"/>
          <w:sz w:val="19"/>
          <w:szCs w:val="19"/>
        </w:rPr>
        <w:t> </w:t>
      </w:r>
      <w:r w:rsidRPr="00030F5E">
        <w:rPr>
          <w:rStyle w:val="apple-style-span"/>
          <w:color w:val="000000"/>
        </w:rPr>
        <w:t xml:space="preserve"> </w:t>
      </w:r>
      <w:r>
        <w:rPr>
          <w:rStyle w:val="apple-style-span"/>
          <w:color w:val="000000"/>
        </w:rPr>
        <w:t>se produjeron</w:t>
      </w:r>
      <w:r w:rsidRPr="00030F5E">
        <w:rPr>
          <w:rStyle w:val="apple-style-span"/>
          <w:color w:val="000000"/>
        </w:rPr>
        <w:t xml:space="preserve"> extensiones al sistema para anotar los fenómenos distintivos estructurales del lenguaje hablado, y ha aplicado a estas muestras de los últimos Inglés </w:t>
      </w:r>
      <w:r w:rsidRPr="00030F5E">
        <w:rPr>
          <w:rStyle w:val="apple-style-span"/>
          <w:color w:val="000000"/>
        </w:rPr>
        <w:lastRenderedPageBreak/>
        <w:t xml:space="preserve">hablado </w:t>
      </w:r>
      <w:r>
        <w:rPr>
          <w:rStyle w:val="apple-style-span"/>
          <w:color w:val="000000"/>
        </w:rPr>
        <w:t>espontáneo (modificación mostrada en el Corpus CHRISTINE</w:t>
      </w:r>
      <w:r w:rsidRPr="00030F5E">
        <w:rPr>
          <w:rStyle w:val="apple-style-span"/>
          <w:color w:val="000000"/>
        </w:rPr>
        <w:t>).</w:t>
      </w:r>
      <w:r w:rsidRPr="00030F5E">
        <w:rPr>
          <w:rStyle w:val="apple-converted-space"/>
          <w:color w:val="000000"/>
        </w:rPr>
        <w:t> </w:t>
      </w:r>
      <w:r w:rsidRPr="00030F5E">
        <w:rPr>
          <w:rStyle w:val="apple-style-span"/>
          <w:color w:val="000000"/>
        </w:rPr>
        <w:t>La primera etapa del Corpus CHRISTINE, que incluye análisis de un</w:t>
      </w:r>
      <w:r>
        <w:rPr>
          <w:rStyle w:val="apple-style-span"/>
          <w:color w:val="000000"/>
        </w:rPr>
        <w:t>a</w:t>
      </w:r>
      <w:r w:rsidRPr="00030F5E">
        <w:rPr>
          <w:rStyle w:val="apple-style-span"/>
          <w:color w:val="000000"/>
        </w:rPr>
        <w:t xml:space="preserve"> equilibrada sección de</w:t>
      </w:r>
      <w:r>
        <w:rPr>
          <w:rStyle w:val="apple-style-span"/>
          <w:color w:val="000000"/>
        </w:rPr>
        <w:t>l</w:t>
      </w:r>
      <w:r w:rsidRPr="00030F5E">
        <w:rPr>
          <w:rStyle w:val="apple-style-span"/>
          <w:color w:val="000000"/>
        </w:rPr>
        <w:t xml:space="preserve"> Inglés hablado en todas partes del Reino Unido en la última década,</w:t>
      </w:r>
      <w:r>
        <w:rPr>
          <w:rStyle w:val="apple-style-span"/>
          <w:color w:val="000000"/>
        </w:rPr>
        <w:t xml:space="preserve"> fue lanzado en agosto de 1999 </w:t>
      </w:r>
      <w:r w:rsidRPr="00030F5E">
        <w:rPr>
          <w:rStyle w:val="apple-style-span"/>
          <w:color w:val="000000"/>
        </w:rPr>
        <w:t xml:space="preserve">y es uno de los corpus orales </w:t>
      </w:r>
      <w:r>
        <w:rPr>
          <w:rStyle w:val="apple-style-span"/>
          <w:color w:val="000000"/>
        </w:rPr>
        <w:t>para poder analizar el lenguaje hablado.</w:t>
      </w:r>
      <w:r w:rsidRPr="00030F5E">
        <w:rPr>
          <w:rStyle w:val="apple-converted-space"/>
          <w:color w:val="000000"/>
        </w:rPr>
        <w:t> </w:t>
      </w:r>
    </w:p>
    <w:p w:rsidR="007F4599" w:rsidRDefault="007F4599" w:rsidP="007F4599">
      <w:pPr>
        <w:jc w:val="both"/>
        <w:rPr>
          <w:rStyle w:val="apple-converted-space"/>
          <w:color w:val="000000"/>
        </w:rPr>
      </w:pPr>
      <w:r>
        <w:rPr>
          <w:rStyle w:val="apple-style-span"/>
          <w:color w:val="000000"/>
        </w:rPr>
        <w:tab/>
        <w:t>El Corpus SUSANNE</w:t>
      </w:r>
      <w:r w:rsidRPr="00030F5E">
        <w:rPr>
          <w:rStyle w:val="apple-style-span"/>
          <w:color w:val="000000"/>
        </w:rPr>
        <w:t xml:space="preserve"> abarca un subconjunto de aproximadamente 130.000 palabras del Brown Corpus de Inglés Americano, anotado, de acuerdo con el esquema de </w:t>
      </w:r>
      <w:proofErr w:type="spellStart"/>
      <w:r w:rsidRPr="00030F5E">
        <w:rPr>
          <w:rStyle w:val="apple-style-span"/>
          <w:color w:val="000000"/>
        </w:rPr>
        <w:t>Susanne</w:t>
      </w:r>
      <w:proofErr w:type="spellEnd"/>
      <w:r w:rsidRPr="00030F5E">
        <w:rPr>
          <w:rStyle w:val="apple-style-span"/>
          <w:color w:val="000000"/>
        </w:rPr>
        <w:t>.</w:t>
      </w:r>
      <w:r w:rsidRPr="00030F5E">
        <w:rPr>
          <w:rStyle w:val="apple-converted-space"/>
          <w:color w:val="000000"/>
        </w:rPr>
        <w:t> </w:t>
      </w:r>
      <w:r w:rsidRPr="00030F5E">
        <w:rPr>
          <w:rStyle w:val="apple-style-span"/>
          <w:color w:val="000000"/>
        </w:rPr>
        <w:t>Los motivos originales para la producción de esta base de datos incluye el de proporcionar mejores estadísticas para el análisis probabilístico, pero en este sentido, el Proyecto SUSANNE fue alcanzado después de su creación por los proyectos (en particular, Mitchell Marcus</w:t>
      </w:r>
      <w:r>
        <w:rPr>
          <w:rStyle w:val="apple-style-span"/>
          <w:color w:val="000000"/>
        </w:rPr>
        <w:t xml:space="preserve"> Pennsylvania proyecto </w:t>
      </w:r>
      <w:proofErr w:type="spellStart"/>
      <w:r>
        <w:rPr>
          <w:rStyle w:val="apple-style-span"/>
          <w:color w:val="000000"/>
        </w:rPr>
        <w:t>Treebank</w:t>
      </w:r>
      <w:proofErr w:type="spellEnd"/>
      <w:r w:rsidRPr="00030F5E">
        <w:rPr>
          <w:rStyle w:val="apple-style-span"/>
          <w:color w:val="000000"/>
        </w:rPr>
        <w:t>) que han utilizado métodos cuasi-industrial para generar cuerpos mucho más grandes de material a analizar gramaticalmente.</w:t>
      </w:r>
      <w:r w:rsidRPr="00030F5E">
        <w:rPr>
          <w:rStyle w:val="apple-converted-space"/>
          <w:color w:val="000000"/>
        </w:rPr>
        <w:t> </w:t>
      </w:r>
      <w:r>
        <w:rPr>
          <w:rStyle w:val="apple-converted-space"/>
          <w:color w:val="000000"/>
        </w:rPr>
        <w:t xml:space="preserve">Sin embargo, el Corpus </w:t>
      </w:r>
      <w:proofErr w:type="spellStart"/>
      <w:r>
        <w:rPr>
          <w:rStyle w:val="apple-converted-space"/>
          <w:color w:val="000000"/>
        </w:rPr>
        <w:t>Susanne</w:t>
      </w:r>
      <w:proofErr w:type="spellEnd"/>
      <w:r>
        <w:rPr>
          <w:rStyle w:val="apple-converted-space"/>
          <w:color w:val="000000"/>
        </w:rPr>
        <w:t xml:space="preserve"> sí que mejora notablemente el análisis probabilístico en comparación con el Brown Corpus, aunque de esto hablaremos en el último punto del trabajo.</w:t>
      </w:r>
    </w:p>
    <w:p w:rsidR="007F4599" w:rsidRDefault="007F4599" w:rsidP="007F4599">
      <w:pPr>
        <w:jc w:val="both"/>
        <w:rPr>
          <w:rStyle w:val="apple-converted-space"/>
          <w:color w:val="000000"/>
        </w:rPr>
      </w:pPr>
    </w:p>
    <w:p w:rsidR="007F4599" w:rsidRDefault="007F4599" w:rsidP="007F4599">
      <w:pPr>
        <w:pStyle w:val="Ttulo2"/>
        <w:rPr>
          <w:rFonts w:eastAsia="Times New Roman"/>
          <w:lang w:eastAsia="es-ES"/>
        </w:rPr>
      </w:pPr>
      <w:proofErr w:type="spellStart"/>
      <w:r>
        <w:rPr>
          <w:rFonts w:eastAsia="Times New Roman"/>
          <w:lang w:eastAsia="es-ES"/>
        </w:rPr>
        <w:t>Penn</w:t>
      </w:r>
      <w:proofErr w:type="spellEnd"/>
      <w:r>
        <w:rPr>
          <w:rFonts w:eastAsia="Times New Roman"/>
          <w:lang w:eastAsia="es-ES"/>
        </w:rPr>
        <w:t xml:space="preserve"> </w:t>
      </w:r>
      <w:proofErr w:type="spellStart"/>
      <w:r>
        <w:rPr>
          <w:rFonts w:eastAsia="Times New Roman"/>
          <w:lang w:eastAsia="es-ES"/>
        </w:rPr>
        <w:t>Treebank</w:t>
      </w:r>
      <w:proofErr w:type="spellEnd"/>
    </w:p>
    <w:p w:rsidR="007F4599" w:rsidRPr="004A7A56" w:rsidRDefault="007F4599" w:rsidP="007F4599">
      <w:pPr>
        <w:rPr>
          <w:lang w:eastAsia="es-ES"/>
        </w:rPr>
      </w:pPr>
    </w:p>
    <w:p w:rsidR="007F4599" w:rsidRDefault="007F4599" w:rsidP="007F4599">
      <w:pPr>
        <w:spacing w:after="0"/>
        <w:jc w:val="both"/>
        <w:rPr>
          <w:rFonts w:eastAsia="Times New Roman" w:cstheme="minorHAnsi"/>
          <w:color w:val="000000"/>
          <w:lang w:eastAsia="es-ES"/>
        </w:rPr>
      </w:pPr>
      <w:r>
        <w:rPr>
          <w:rFonts w:eastAsia="Times New Roman" w:cstheme="minorHAnsi"/>
          <w:color w:val="000000"/>
          <w:lang w:eastAsia="es-ES"/>
        </w:rPr>
        <w:tab/>
      </w:r>
      <w:r w:rsidRPr="004A7A56">
        <w:rPr>
          <w:rFonts w:eastAsia="Times New Roman" w:cstheme="minorHAnsi"/>
          <w:color w:val="000000"/>
          <w:lang w:eastAsia="es-ES"/>
        </w:rPr>
        <w:t xml:space="preserve">El </w:t>
      </w:r>
      <w:proofErr w:type="spellStart"/>
      <w:r w:rsidRPr="004A7A56">
        <w:rPr>
          <w:rFonts w:eastAsia="Times New Roman" w:cstheme="minorHAnsi"/>
          <w:color w:val="000000"/>
          <w:lang w:eastAsia="es-ES"/>
        </w:rPr>
        <w:t>Treebank</w:t>
      </w:r>
      <w:proofErr w:type="spellEnd"/>
      <w:r w:rsidRPr="004A7A56">
        <w:rPr>
          <w:rFonts w:eastAsia="Times New Roman" w:cstheme="minorHAnsi"/>
          <w:color w:val="000000"/>
          <w:lang w:eastAsia="es-ES"/>
        </w:rPr>
        <w:t xml:space="preserve"> </w:t>
      </w:r>
      <w:proofErr w:type="spellStart"/>
      <w:r w:rsidRPr="004A7A56">
        <w:rPr>
          <w:rFonts w:eastAsia="Times New Roman" w:cstheme="minorHAnsi"/>
          <w:color w:val="000000"/>
          <w:lang w:eastAsia="es-ES"/>
        </w:rPr>
        <w:t>Penn</w:t>
      </w:r>
      <w:proofErr w:type="spellEnd"/>
      <w:r w:rsidRPr="004A7A56">
        <w:rPr>
          <w:rFonts w:eastAsia="Times New Roman" w:cstheme="minorHAnsi"/>
          <w:color w:val="000000"/>
          <w:lang w:eastAsia="es-ES"/>
        </w:rPr>
        <w:t xml:space="preserve">, </w:t>
      </w:r>
      <w:r>
        <w:rPr>
          <w:rFonts w:eastAsia="Times New Roman" w:cstheme="minorHAnsi"/>
          <w:color w:val="000000"/>
          <w:lang w:eastAsia="es-ES"/>
        </w:rPr>
        <w:t xml:space="preserve">es </w:t>
      </w:r>
      <w:r w:rsidRPr="004A7A56">
        <w:rPr>
          <w:rFonts w:eastAsia="Times New Roman" w:cstheme="minorHAnsi"/>
          <w:color w:val="000000"/>
          <w:lang w:eastAsia="es-ES"/>
        </w:rPr>
        <w:t xml:space="preserve">un corpus de más de 4,5 millones de palabras de Inglés Americano. Durante la primera fase de tres años del Proyecto </w:t>
      </w:r>
      <w:proofErr w:type="spellStart"/>
      <w:r w:rsidRPr="004A7A56">
        <w:rPr>
          <w:rFonts w:eastAsia="Times New Roman" w:cstheme="minorHAnsi"/>
          <w:color w:val="000000"/>
          <w:lang w:eastAsia="es-ES"/>
        </w:rPr>
        <w:t>Penn</w:t>
      </w:r>
      <w:proofErr w:type="spellEnd"/>
      <w:r w:rsidRPr="004A7A56">
        <w:rPr>
          <w:rFonts w:eastAsia="Times New Roman" w:cstheme="minorHAnsi"/>
          <w:color w:val="000000"/>
          <w:lang w:eastAsia="es-ES"/>
        </w:rPr>
        <w:t xml:space="preserve"> </w:t>
      </w:r>
      <w:proofErr w:type="spellStart"/>
      <w:r w:rsidRPr="004A7A56">
        <w:rPr>
          <w:rFonts w:eastAsia="Times New Roman" w:cstheme="minorHAnsi"/>
          <w:color w:val="000000"/>
          <w:lang w:eastAsia="es-ES"/>
        </w:rPr>
        <w:t>Treebank</w:t>
      </w:r>
      <w:proofErr w:type="spellEnd"/>
      <w:r w:rsidRPr="004A7A56">
        <w:rPr>
          <w:rFonts w:eastAsia="Times New Roman" w:cstheme="minorHAnsi"/>
          <w:color w:val="000000"/>
          <w:lang w:eastAsia="es-ES"/>
        </w:rPr>
        <w:t xml:space="preserve"> (1</w:t>
      </w:r>
      <w:r>
        <w:rPr>
          <w:rFonts w:eastAsia="Times New Roman" w:cstheme="minorHAnsi"/>
          <w:color w:val="000000"/>
          <w:lang w:eastAsia="es-ES"/>
        </w:rPr>
        <w:t xml:space="preserve">989 - 1992), este corpus posee 2 tipos de etiquetado de, de tipo léxico y de tipo sintáctico. Sus orígenes están en la Universidad de </w:t>
      </w:r>
      <w:r w:rsidRPr="00D0332B">
        <w:rPr>
          <w:rStyle w:val="apple-style-span"/>
          <w:color w:val="000000"/>
        </w:rPr>
        <w:t>Pennsylvania</w:t>
      </w:r>
      <w:r>
        <w:rPr>
          <w:rStyle w:val="apple-style-span"/>
          <w:color w:val="000000"/>
        </w:rPr>
        <w:t>.</w:t>
      </w:r>
    </w:p>
    <w:p w:rsidR="007F4599" w:rsidRDefault="007F4599" w:rsidP="007F4599">
      <w:pPr>
        <w:spacing w:after="0"/>
        <w:jc w:val="both"/>
        <w:rPr>
          <w:rFonts w:eastAsia="Times New Roman" w:cstheme="minorHAnsi"/>
          <w:color w:val="000000"/>
          <w:lang w:eastAsia="es-ES"/>
        </w:rPr>
      </w:pPr>
      <w:r>
        <w:rPr>
          <w:rFonts w:eastAsia="Times New Roman" w:cstheme="minorHAnsi"/>
          <w:color w:val="000000"/>
          <w:lang w:eastAsia="es-ES"/>
        </w:rPr>
        <w:tab/>
        <w:t>El conjunto de muestras del que está compuesto, procede de diferentes corpus distintos, concretamente de los siguientes:</w:t>
      </w:r>
      <w:r>
        <w:rPr>
          <w:rFonts w:eastAsia="Times New Roman" w:cstheme="minorHAnsi"/>
          <w:color w:val="000000"/>
          <w:lang w:eastAsia="es-ES"/>
        </w:rPr>
        <w:tab/>
      </w:r>
    </w:p>
    <w:p w:rsidR="007F4599" w:rsidRDefault="007F4599" w:rsidP="007F4599">
      <w:pPr>
        <w:spacing w:after="0"/>
        <w:jc w:val="both"/>
        <w:rPr>
          <w:rFonts w:eastAsia="Times New Roman" w:cstheme="minorHAnsi"/>
          <w:color w:val="000000"/>
          <w:lang w:eastAsia="es-ES"/>
        </w:rPr>
      </w:pPr>
      <w:r>
        <w:rPr>
          <w:rFonts w:eastAsia="Times New Roman" w:cstheme="minorHAnsi"/>
          <w:color w:val="000000"/>
          <w:lang w:eastAsia="es-ES"/>
        </w:rPr>
        <w:tab/>
      </w:r>
      <w:r>
        <w:rPr>
          <w:rFonts w:eastAsia="Times New Roman" w:cstheme="minorHAnsi"/>
          <w:color w:val="000000"/>
          <w:lang w:eastAsia="es-ES"/>
        </w:rPr>
        <w:tab/>
      </w:r>
      <w:r>
        <w:rPr>
          <w:rFonts w:eastAsia="Times New Roman" w:cstheme="minorHAnsi"/>
          <w:color w:val="000000"/>
          <w:lang w:eastAsia="es-ES"/>
        </w:rPr>
        <w:tab/>
      </w:r>
      <w:r>
        <w:rPr>
          <w:rFonts w:eastAsia="Times New Roman" w:cstheme="minorHAnsi"/>
          <w:color w:val="000000"/>
          <w:lang w:eastAsia="es-ES"/>
        </w:rPr>
        <w:tab/>
      </w:r>
      <w:r>
        <w:rPr>
          <w:rFonts w:eastAsia="Times New Roman" w:cstheme="minorHAnsi"/>
          <w:color w:val="000000"/>
          <w:lang w:eastAsia="es-ES"/>
        </w:rPr>
        <w:tab/>
        <w:t xml:space="preserve">          </w:t>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Dept. of Energy abstract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Dow Jones Newswire stories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t xml:space="preserve">               </w:t>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Dept. of Agriculture bulletins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Library of America texts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t xml:space="preserve">                           </w:t>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MUC-3 messages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t xml:space="preserve"> </w:t>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IBM Manual sentences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t xml:space="preserve">   </w:t>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WBUR radio transcripts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t xml:space="preserve">   </w:t>
      </w:r>
    </w:p>
    <w:p w:rsidR="007F4599" w:rsidRPr="00617046"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ATIS sentences                     </w:t>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r>
      <w:r w:rsidRPr="00617046">
        <w:rPr>
          <w:rFonts w:eastAsia="Times New Roman" w:cstheme="minorHAnsi"/>
          <w:color w:val="000000"/>
          <w:lang w:val="en-US" w:eastAsia="es-ES"/>
        </w:rPr>
        <w:tab/>
        <w:t xml:space="preserve"> </w:t>
      </w:r>
    </w:p>
    <w:p w:rsidR="007F4599" w:rsidRDefault="007F4599" w:rsidP="007F4599">
      <w:pPr>
        <w:pStyle w:val="Prrafodelista"/>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r w:rsidRPr="00617046">
        <w:rPr>
          <w:rFonts w:eastAsia="Times New Roman" w:cstheme="minorHAnsi"/>
          <w:color w:val="000000"/>
          <w:lang w:val="en-US" w:eastAsia="es-ES"/>
        </w:rPr>
        <w:t xml:space="preserve">Brown Corpus, retagged   </w:t>
      </w:r>
    </w:p>
    <w:p w:rsidR="007F4599" w:rsidRPr="00617046" w:rsidRDefault="007F4599" w:rsidP="007F4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val="en-US" w:eastAsia="es-ES"/>
        </w:rPr>
      </w:pPr>
    </w:p>
    <w:p w:rsidR="007F4599" w:rsidRPr="00617046" w:rsidRDefault="007F4599" w:rsidP="007F4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eastAsia="es-ES"/>
        </w:rPr>
      </w:pPr>
      <w:r w:rsidRPr="007F4599">
        <w:rPr>
          <w:rFonts w:eastAsia="Times New Roman" w:cstheme="minorHAnsi"/>
          <w:color w:val="000000"/>
          <w:lang w:eastAsia="es-ES"/>
        </w:rPr>
        <w:tab/>
      </w:r>
      <w:r w:rsidRPr="00617046">
        <w:rPr>
          <w:rFonts w:eastAsia="Times New Roman" w:cstheme="minorHAnsi"/>
          <w:color w:val="000000"/>
          <w:lang w:eastAsia="es-ES"/>
        </w:rPr>
        <w:t>Tiene 36 etiquetas de análisis léxico, además de 12 etiquetas para puntuaciones y s</w:t>
      </w:r>
      <w:r>
        <w:rPr>
          <w:rFonts w:eastAsia="Times New Roman" w:cstheme="minorHAnsi"/>
          <w:color w:val="000000"/>
          <w:lang w:eastAsia="es-ES"/>
        </w:rPr>
        <w:t>ímbolos. Y 14 etiquetas de tipo sintáctico además de 4 elementos nulos. De los 3 Corpus que analizamos en este trabajo, este es el más nuevo y el mejor en el sentido del análisis probabilístico del lenguaje, ya que es más sencillo de analizar que los dos anteriores.</w:t>
      </w:r>
      <w:r w:rsidRPr="00617046">
        <w:rPr>
          <w:rFonts w:eastAsia="Times New Roman" w:cstheme="minorHAnsi"/>
          <w:color w:val="000000"/>
          <w:lang w:eastAsia="es-ES"/>
        </w:rPr>
        <w:tab/>
      </w:r>
      <w:r w:rsidRPr="00617046">
        <w:rPr>
          <w:rFonts w:eastAsia="Times New Roman" w:cstheme="minorHAnsi"/>
          <w:color w:val="000000"/>
          <w:lang w:eastAsia="es-ES"/>
        </w:rPr>
        <w:tab/>
      </w:r>
      <w:r w:rsidRPr="00617046">
        <w:rPr>
          <w:rFonts w:eastAsia="Times New Roman" w:cstheme="minorHAnsi"/>
          <w:color w:val="000000"/>
          <w:lang w:eastAsia="es-ES"/>
        </w:rPr>
        <w:tab/>
        <w:t xml:space="preserve">                </w:t>
      </w:r>
    </w:p>
    <w:p w:rsidR="007F4599" w:rsidRPr="00617046" w:rsidRDefault="007F4599" w:rsidP="007F4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eastAsia="es-ES"/>
        </w:rPr>
      </w:pPr>
      <w:r w:rsidRPr="00617046">
        <w:rPr>
          <w:rFonts w:eastAsia="Times New Roman" w:cstheme="minorHAnsi"/>
          <w:color w:val="000000"/>
          <w:lang w:eastAsia="es-ES"/>
        </w:rPr>
        <w:t xml:space="preserve">                                                </w:t>
      </w:r>
    </w:p>
    <w:p w:rsidR="007F4599" w:rsidRPr="00617046" w:rsidRDefault="007F4599" w:rsidP="007F45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theme="minorHAnsi"/>
          <w:color w:val="000000"/>
          <w:lang w:eastAsia="es-ES"/>
        </w:rPr>
      </w:pPr>
      <w:r w:rsidRPr="00617046">
        <w:rPr>
          <w:rFonts w:eastAsia="Times New Roman" w:cstheme="minorHAnsi"/>
          <w:color w:val="000000"/>
          <w:lang w:eastAsia="es-ES"/>
        </w:rPr>
        <w:tab/>
      </w:r>
      <w:r w:rsidRPr="00617046">
        <w:rPr>
          <w:rFonts w:eastAsia="Times New Roman" w:cstheme="minorHAnsi"/>
          <w:color w:val="000000"/>
          <w:lang w:eastAsia="es-ES"/>
        </w:rPr>
        <w:tab/>
      </w:r>
      <w:r w:rsidRPr="00617046">
        <w:rPr>
          <w:rFonts w:eastAsia="Times New Roman" w:cstheme="minorHAnsi"/>
          <w:color w:val="000000"/>
          <w:lang w:eastAsia="es-ES"/>
        </w:rPr>
        <w:tab/>
      </w:r>
      <w:r w:rsidRPr="00617046">
        <w:rPr>
          <w:rFonts w:eastAsia="Times New Roman" w:cstheme="minorHAnsi"/>
          <w:color w:val="000000"/>
          <w:lang w:eastAsia="es-ES"/>
        </w:rPr>
        <w:tab/>
      </w:r>
      <w:r w:rsidRPr="00617046">
        <w:rPr>
          <w:rFonts w:eastAsia="Times New Roman" w:cstheme="minorHAnsi"/>
          <w:color w:val="000000"/>
          <w:lang w:eastAsia="es-ES"/>
        </w:rPr>
        <w:tab/>
        <w:t xml:space="preserve">                </w:t>
      </w:r>
    </w:p>
    <w:p w:rsidR="007F4599" w:rsidRPr="004A7A56" w:rsidRDefault="007F4599" w:rsidP="007F4599">
      <w:pPr>
        <w:spacing w:after="0"/>
        <w:jc w:val="both"/>
        <w:rPr>
          <w:rFonts w:eastAsia="Times New Roman" w:cstheme="minorHAnsi"/>
          <w:lang w:eastAsia="es-ES"/>
        </w:rPr>
      </w:pPr>
    </w:p>
    <w:p w:rsidR="007F4599" w:rsidRPr="004A7A56" w:rsidRDefault="007F4599" w:rsidP="007F4599">
      <w:pPr>
        <w:spacing w:before="100" w:beforeAutospacing="1" w:after="100" w:afterAutospacing="1"/>
        <w:jc w:val="both"/>
        <w:rPr>
          <w:rFonts w:eastAsia="Times New Roman" w:cstheme="minorHAnsi"/>
          <w:color w:val="000000"/>
          <w:lang w:eastAsia="es-ES"/>
        </w:rPr>
      </w:pPr>
      <w:r w:rsidRPr="00617046">
        <w:rPr>
          <w:rFonts w:eastAsia="Times New Roman" w:cstheme="minorHAnsi"/>
          <w:color w:val="000000"/>
          <w:lang w:eastAsia="es-ES"/>
        </w:rPr>
        <w:tab/>
      </w:r>
    </w:p>
    <w:p w:rsidR="007F4599" w:rsidRPr="00617046" w:rsidRDefault="007F4599" w:rsidP="007F4599">
      <w:pPr>
        <w:rPr>
          <w:lang w:eastAsia="es-ES"/>
        </w:rPr>
      </w:pPr>
    </w:p>
    <w:p w:rsidR="007F4599" w:rsidRDefault="007F4599" w:rsidP="007F4599">
      <w:pPr>
        <w:pStyle w:val="Ttulo1"/>
        <w:jc w:val="both"/>
      </w:pPr>
      <w:r w:rsidRPr="00617046">
        <w:lastRenderedPageBreak/>
        <w:tab/>
        <w:t xml:space="preserve"> </w:t>
      </w:r>
      <w:r>
        <w:t>2. Comparativa</w:t>
      </w:r>
      <w:r w:rsidRPr="00D0332B">
        <w:t xml:space="preserve"> de distintos as</w:t>
      </w:r>
      <w:r>
        <w:t>pectos relevantes.</w:t>
      </w:r>
    </w:p>
    <w:p w:rsidR="007F4599" w:rsidRDefault="007F4599" w:rsidP="007F4599"/>
    <w:p w:rsidR="007F4599" w:rsidRDefault="007F4599" w:rsidP="007F4599">
      <w:pPr>
        <w:pStyle w:val="Ttulo2"/>
      </w:pPr>
      <w:r>
        <w:t>Tipo de etiquetado</w:t>
      </w:r>
    </w:p>
    <w:p w:rsidR="007F4599" w:rsidRDefault="007F4599" w:rsidP="007F4599"/>
    <w:tbl>
      <w:tblPr>
        <w:tblStyle w:val="Cuadrculamedia1-nfasis1"/>
        <w:tblW w:w="0" w:type="auto"/>
        <w:tblLook w:val="04A0"/>
      </w:tblPr>
      <w:tblGrid>
        <w:gridCol w:w="4322"/>
        <w:gridCol w:w="4322"/>
      </w:tblGrid>
      <w:tr w:rsidR="007F4599" w:rsidTr="00593934">
        <w:trPr>
          <w:cnfStyle w:val="100000000000"/>
        </w:trPr>
        <w:tc>
          <w:tcPr>
            <w:cnfStyle w:val="001000000000"/>
            <w:tcW w:w="4322" w:type="dxa"/>
          </w:tcPr>
          <w:p w:rsidR="007F4599" w:rsidRDefault="007F4599" w:rsidP="00593934">
            <w:r>
              <w:t>Corpus</w:t>
            </w:r>
          </w:p>
        </w:tc>
        <w:tc>
          <w:tcPr>
            <w:tcW w:w="4322" w:type="dxa"/>
          </w:tcPr>
          <w:p w:rsidR="007F4599" w:rsidRDefault="007F4599" w:rsidP="00593934">
            <w:pPr>
              <w:cnfStyle w:val="100000000000"/>
            </w:pPr>
            <w:r>
              <w:t>Etiquetado</w:t>
            </w:r>
          </w:p>
        </w:tc>
      </w:tr>
      <w:tr w:rsidR="007F4599" w:rsidTr="00593934">
        <w:trPr>
          <w:cnfStyle w:val="000000100000"/>
        </w:trPr>
        <w:tc>
          <w:tcPr>
            <w:cnfStyle w:val="001000000000"/>
            <w:tcW w:w="4322" w:type="dxa"/>
          </w:tcPr>
          <w:p w:rsidR="007F4599" w:rsidRPr="008F6825" w:rsidRDefault="007F4599" w:rsidP="00593934">
            <w:pPr>
              <w:rPr>
                <w:b w:val="0"/>
              </w:rPr>
            </w:pPr>
            <w:r w:rsidRPr="008F6825">
              <w:rPr>
                <w:b w:val="0"/>
              </w:rPr>
              <w:t>Brown</w:t>
            </w:r>
          </w:p>
        </w:tc>
        <w:tc>
          <w:tcPr>
            <w:tcW w:w="4322" w:type="dxa"/>
          </w:tcPr>
          <w:p w:rsidR="007F4599" w:rsidRDefault="007F4599" w:rsidP="00593934">
            <w:pPr>
              <w:cnfStyle w:val="000000100000"/>
            </w:pPr>
            <w:r>
              <w:t>Etiquetado léxico</w:t>
            </w:r>
          </w:p>
        </w:tc>
      </w:tr>
      <w:tr w:rsidR="007F4599" w:rsidTr="00593934">
        <w:tc>
          <w:tcPr>
            <w:cnfStyle w:val="001000000000"/>
            <w:tcW w:w="4322" w:type="dxa"/>
          </w:tcPr>
          <w:p w:rsidR="007F4599" w:rsidRPr="008F6825" w:rsidRDefault="007F4599" w:rsidP="00593934">
            <w:pPr>
              <w:rPr>
                <w:b w:val="0"/>
              </w:rPr>
            </w:pPr>
            <w:proofErr w:type="spellStart"/>
            <w:r w:rsidRPr="008F6825">
              <w:rPr>
                <w:b w:val="0"/>
              </w:rPr>
              <w:t>Susanne</w:t>
            </w:r>
            <w:proofErr w:type="spellEnd"/>
          </w:p>
        </w:tc>
        <w:tc>
          <w:tcPr>
            <w:tcW w:w="4322" w:type="dxa"/>
          </w:tcPr>
          <w:p w:rsidR="007F4599" w:rsidRDefault="007F4599" w:rsidP="00593934">
            <w:pPr>
              <w:cnfStyle w:val="000000000000"/>
            </w:pPr>
            <w:r>
              <w:t>Etiquetado léxico</w:t>
            </w:r>
          </w:p>
        </w:tc>
      </w:tr>
      <w:tr w:rsidR="007F4599" w:rsidTr="00593934">
        <w:trPr>
          <w:cnfStyle w:val="000000100000"/>
        </w:trPr>
        <w:tc>
          <w:tcPr>
            <w:cnfStyle w:val="001000000000"/>
            <w:tcW w:w="4322" w:type="dxa"/>
          </w:tcPr>
          <w:p w:rsidR="007F4599" w:rsidRPr="008F6825" w:rsidRDefault="007F4599" w:rsidP="00593934">
            <w:pPr>
              <w:rPr>
                <w:b w:val="0"/>
              </w:rPr>
            </w:pPr>
            <w:proofErr w:type="spellStart"/>
            <w:r w:rsidRPr="008F6825">
              <w:rPr>
                <w:b w:val="0"/>
              </w:rPr>
              <w:t>Penn</w:t>
            </w:r>
            <w:proofErr w:type="spellEnd"/>
            <w:r w:rsidRPr="008F6825">
              <w:rPr>
                <w:b w:val="0"/>
              </w:rPr>
              <w:t xml:space="preserve"> </w:t>
            </w:r>
            <w:proofErr w:type="spellStart"/>
            <w:r w:rsidRPr="008F6825">
              <w:rPr>
                <w:b w:val="0"/>
              </w:rPr>
              <w:t>Treebank</w:t>
            </w:r>
            <w:proofErr w:type="spellEnd"/>
          </w:p>
        </w:tc>
        <w:tc>
          <w:tcPr>
            <w:tcW w:w="4322" w:type="dxa"/>
          </w:tcPr>
          <w:p w:rsidR="007F4599" w:rsidRDefault="007F4599" w:rsidP="00593934">
            <w:pPr>
              <w:cnfStyle w:val="000000100000"/>
            </w:pPr>
            <w:r>
              <w:t>Etiquetado léxico y sintáctico.</w:t>
            </w:r>
          </w:p>
        </w:tc>
      </w:tr>
    </w:tbl>
    <w:p w:rsidR="007F4599" w:rsidRPr="008F6825" w:rsidRDefault="007F4599" w:rsidP="007F4599"/>
    <w:p w:rsidR="007F4599" w:rsidRDefault="007F4599" w:rsidP="007F4599">
      <w:pPr>
        <w:jc w:val="both"/>
      </w:pPr>
      <w:r>
        <w:tab/>
        <w:t xml:space="preserve">En el corpus </w:t>
      </w:r>
      <w:r>
        <w:rPr>
          <w:b/>
        </w:rPr>
        <w:t>Brown</w:t>
      </w:r>
      <w:r>
        <w:t xml:space="preserve"> y en el corpus </w:t>
      </w:r>
      <w:proofErr w:type="spellStart"/>
      <w:r>
        <w:rPr>
          <w:b/>
        </w:rPr>
        <w:t>Susanne</w:t>
      </w:r>
      <w:proofErr w:type="spellEnd"/>
      <w:r>
        <w:t xml:space="preserve">, el tipo de etiquetado que tienen es de POS </w:t>
      </w:r>
      <w:proofErr w:type="spellStart"/>
      <w:r>
        <w:t>Tagging</w:t>
      </w:r>
      <w:proofErr w:type="spellEnd"/>
      <w:r>
        <w:t xml:space="preserve"> (</w:t>
      </w:r>
      <w:proofErr w:type="spellStart"/>
      <w:r>
        <w:t>Part</w:t>
      </w:r>
      <w:proofErr w:type="spellEnd"/>
      <w:r>
        <w:t xml:space="preserve"> Of </w:t>
      </w:r>
      <w:proofErr w:type="spellStart"/>
      <w:r>
        <w:t>Speech</w:t>
      </w:r>
      <w:proofErr w:type="spellEnd"/>
      <w:r>
        <w:t xml:space="preserve"> </w:t>
      </w:r>
      <w:proofErr w:type="spellStart"/>
      <w:r>
        <w:t>Tagging</w:t>
      </w:r>
      <w:proofErr w:type="spellEnd"/>
      <w:r>
        <w:t xml:space="preserve">) o lo que es lo mismo, etiquetado léxico. Sin embargo el corpus </w:t>
      </w:r>
      <w:proofErr w:type="spellStart"/>
      <w:r>
        <w:rPr>
          <w:b/>
        </w:rPr>
        <w:t>Penn</w:t>
      </w:r>
      <w:proofErr w:type="spellEnd"/>
      <w:r>
        <w:rPr>
          <w:b/>
        </w:rPr>
        <w:t xml:space="preserve"> </w:t>
      </w:r>
      <w:proofErr w:type="spellStart"/>
      <w:r>
        <w:rPr>
          <w:b/>
        </w:rPr>
        <w:t>Treebank</w:t>
      </w:r>
      <w:proofErr w:type="spellEnd"/>
      <w:r>
        <w:t xml:space="preserve"> posee un etiquetado mixto, de tipo léxico y de tipo sintáctico.</w:t>
      </w:r>
    </w:p>
    <w:p w:rsidR="007F4599" w:rsidRDefault="007F4599" w:rsidP="007F4599">
      <w:pPr>
        <w:jc w:val="both"/>
      </w:pPr>
    </w:p>
    <w:p w:rsidR="007F4599" w:rsidRDefault="007F4599" w:rsidP="007F4599">
      <w:pPr>
        <w:pStyle w:val="Ttulo2"/>
      </w:pPr>
      <w:r>
        <w:t>Tamaño del corpus</w:t>
      </w:r>
    </w:p>
    <w:p w:rsidR="007F4599" w:rsidRDefault="007F4599" w:rsidP="007F4599"/>
    <w:tbl>
      <w:tblPr>
        <w:tblStyle w:val="Cuadrculamedia1-nfasis1"/>
        <w:tblW w:w="0" w:type="auto"/>
        <w:tblLook w:val="04A0"/>
      </w:tblPr>
      <w:tblGrid>
        <w:gridCol w:w="1668"/>
        <w:gridCol w:w="6976"/>
      </w:tblGrid>
      <w:tr w:rsidR="007F4599" w:rsidTr="00593934">
        <w:trPr>
          <w:cnfStyle w:val="100000000000"/>
        </w:trPr>
        <w:tc>
          <w:tcPr>
            <w:cnfStyle w:val="001000000000"/>
            <w:tcW w:w="1668" w:type="dxa"/>
          </w:tcPr>
          <w:p w:rsidR="007F4599" w:rsidRDefault="007F4599" w:rsidP="00593934">
            <w:r>
              <w:t>Corpus</w:t>
            </w:r>
          </w:p>
        </w:tc>
        <w:tc>
          <w:tcPr>
            <w:tcW w:w="6976" w:type="dxa"/>
          </w:tcPr>
          <w:p w:rsidR="007F4599" w:rsidRDefault="007F4599" w:rsidP="00593934">
            <w:pPr>
              <w:cnfStyle w:val="100000000000"/>
            </w:pPr>
            <w:r>
              <w:t>Tamaño del corpus</w:t>
            </w:r>
          </w:p>
        </w:tc>
      </w:tr>
      <w:tr w:rsidR="007F4599" w:rsidTr="00593934">
        <w:trPr>
          <w:cnfStyle w:val="000000100000"/>
        </w:trPr>
        <w:tc>
          <w:tcPr>
            <w:cnfStyle w:val="001000000000"/>
            <w:tcW w:w="1668" w:type="dxa"/>
          </w:tcPr>
          <w:p w:rsidR="007F4599" w:rsidRPr="008F6825" w:rsidRDefault="007F4599" w:rsidP="00593934">
            <w:pPr>
              <w:rPr>
                <w:b w:val="0"/>
              </w:rPr>
            </w:pPr>
            <w:r w:rsidRPr="008F6825">
              <w:rPr>
                <w:b w:val="0"/>
              </w:rPr>
              <w:t>Brown</w:t>
            </w:r>
          </w:p>
        </w:tc>
        <w:tc>
          <w:tcPr>
            <w:tcW w:w="6976" w:type="dxa"/>
          </w:tcPr>
          <w:p w:rsidR="007F4599" w:rsidRPr="008F6825" w:rsidRDefault="007F4599" w:rsidP="00593934">
            <w:pPr>
              <w:cnfStyle w:val="0000001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500 muestras de 2</w:t>
            </w:r>
            <w:r>
              <w:rPr>
                <w:rFonts w:ascii="Arial" w:eastAsia="Times New Roman" w:hAnsi="Arial" w:cs="Arial"/>
                <w:color w:val="000000"/>
                <w:lang w:eastAsia="es-ES"/>
              </w:rPr>
              <w:t>.</w:t>
            </w:r>
            <w:r w:rsidRPr="008F6825">
              <w:rPr>
                <w:rFonts w:ascii="Arial" w:eastAsia="Times New Roman" w:hAnsi="Arial" w:cs="Arial"/>
                <w:color w:val="000000"/>
                <w:lang w:eastAsia="es-ES"/>
              </w:rPr>
              <w:t>000 o más palabras (1.014.312</w:t>
            </w:r>
            <w:r>
              <w:rPr>
                <w:rFonts w:ascii="Arial" w:eastAsia="Times New Roman" w:hAnsi="Arial" w:cs="Arial"/>
                <w:color w:val="000000"/>
                <w:lang w:eastAsia="es-ES"/>
              </w:rPr>
              <w:t xml:space="preserve"> palabras en total</w:t>
            </w:r>
            <w:r w:rsidRPr="008F6825">
              <w:rPr>
                <w:rFonts w:ascii="Arial" w:eastAsia="Times New Roman" w:hAnsi="Arial" w:cs="Arial"/>
                <w:color w:val="000000"/>
                <w:lang w:eastAsia="es-ES"/>
              </w:rPr>
              <w:t xml:space="preserve">) </w:t>
            </w:r>
          </w:p>
        </w:tc>
      </w:tr>
      <w:tr w:rsidR="007F4599" w:rsidTr="00593934">
        <w:tc>
          <w:tcPr>
            <w:cnfStyle w:val="001000000000"/>
            <w:tcW w:w="1668" w:type="dxa"/>
          </w:tcPr>
          <w:p w:rsidR="007F4599" w:rsidRPr="008F6825" w:rsidRDefault="007F4599" w:rsidP="00593934">
            <w:pPr>
              <w:rPr>
                <w:b w:val="0"/>
              </w:rPr>
            </w:pPr>
            <w:proofErr w:type="spellStart"/>
            <w:r w:rsidRPr="008F6825">
              <w:rPr>
                <w:b w:val="0"/>
              </w:rPr>
              <w:t>Susanne</w:t>
            </w:r>
            <w:proofErr w:type="spellEnd"/>
          </w:p>
        </w:tc>
        <w:tc>
          <w:tcPr>
            <w:tcW w:w="6976" w:type="dxa"/>
          </w:tcPr>
          <w:p w:rsidR="007F4599" w:rsidRPr="008F6825" w:rsidRDefault="007F4599" w:rsidP="00593934">
            <w:pPr>
              <w:cnfStyle w:val="0000000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64 Muestras de 2</w:t>
            </w:r>
            <w:r>
              <w:rPr>
                <w:rFonts w:ascii="Arial" w:eastAsia="Times New Roman" w:hAnsi="Arial" w:cs="Arial"/>
                <w:color w:val="000000"/>
                <w:lang w:eastAsia="es-ES"/>
              </w:rPr>
              <w:t>.</w:t>
            </w:r>
            <w:r w:rsidRPr="008F6825">
              <w:rPr>
                <w:rFonts w:ascii="Arial" w:eastAsia="Times New Roman" w:hAnsi="Arial" w:cs="Arial"/>
                <w:color w:val="000000"/>
                <w:lang w:eastAsia="es-ES"/>
              </w:rPr>
              <w:t xml:space="preserve">000 o + palabras </w:t>
            </w:r>
            <w:r>
              <w:rPr>
                <w:rFonts w:ascii="Arial" w:eastAsia="Times New Roman" w:hAnsi="Arial" w:cs="Arial"/>
                <w:color w:val="000000"/>
                <w:lang w:eastAsia="es-ES"/>
              </w:rPr>
              <w:t>cada una</w:t>
            </w:r>
            <w:r w:rsidRPr="008F6825">
              <w:rPr>
                <w:rFonts w:ascii="Arial" w:eastAsia="Times New Roman" w:hAnsi="Arial" w:cs="Arial"/>
                <w:color w:val="000000"/>
                <w:lang w:eastAsia="es-ES"/>
              </w:rPr>
              <w:t xml:space="preserve"> (130.000 palabras)</w:t>
            </w:r>
          </w:p>
        </w:tc>
      </w:tr>
      <w:tr w:rsidR="007F4599" w:rsidTr="00593934">
        <w:trPr>
          <w:cnfStyle w:val="000000100000"/>
        </w:trPr>
        <w:tc>
          <w:tcPr>
            <w:cnfStyle w:val="001000000000"/>
            <w:tcW w:w="1668" w:type="dxa"/>
          </w:tcPr>
          <w:p w:rsidR="007F4599" w:rsidRPr="008F6825" w:rsidRDefault="007F4599" w:rsidP="00593934">
            <w:pPr>
              <w:rPr>
                <w:b w:val="0"/>
              </w:rPr>
            </w:pPr>
            <w:proofErr w:type="spellStart"/>
            <w:r w:rsidRPr="008F6825">
              <w:rPr>
                <w:b w:val="0"/>
              </w:rPr>
              <w:t>Penn</w:t>
            </w:r>
            <w:proofErr w:type="spellEnd"/>
            <w:r w:rsidRPr="008F6825">
              <w:rPr>
                <w:b w:val="0"/>
              </w:rPr>
              <w:t xml:space="preserve"> </w:t>
            </w:r>
            <w:proofErr w:type="spellStart"/>
            <w:r w:rsidRPr="008F6825">
              <w:rPr>
                <w:b w:val="0"/>
              </w:rPr>
              <w:t>Treebank</w:t>
            </w:r>
            <w:proofErr w:type="spellEnd"/>
          </w:p>
        </w:tc>
        <w:tc>
          <w:tcPr>
            <w:tcW w:w="6976" w:type="dxa"/>
          </w:tcPr>
          <w:p w:rsidR="007F4599" w:rsidRPr="008F6825" w:rsidRDefault="007F4599" w:rsidP="00593934">
            <w:pPr>
              <w:cnfStyle w:val="0000001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4</w:t>
            </w:r>
            <w:r>
              <w:rPr>
                <w:rFonts w:ascii="Arial" w:eastAsia="Times New Roman" w:hAnsi="Arial" w:cs="Arial"/>
                <w:color w:val="000000"/>
                <w:lang w:eastAsia="es-ES"/>
              </w:rPr>
              <w:t>.</w:t>
            </w:r>
            <w:r w:rsidRPr="008F6825">
              <w:rPr>
                <w:rFonts w:ascii="Arial" w:eastAsia="Times New Roman" w:hAnsi="Arial" w:cs="Arial"/>
                <w:color w:val="000000"/>
                <w:lang w:eastAsia="es-ES"/>
              </w:rPr>
              <w:t>885</w:t>
            </w:r>
            <w:r>
              <w:rPr>
                <w:rFonts w:ascii="Arial" w:eastAsia="Times New Roman" w:hAnsi="Arial" w:cs="Arial"/>
                <w:color w:val="000000"/>
                <w:lang w:eastAsia="es-ES"/>
              </w:rPr>
              <w:t>.</w:t>
            </w:r>
            <w:r w:rsidRPr="008F6825">
              <w:rPr>
                <w:rFonts w:ascii="Arial" w:eastAsia="Times New Roman" w:hAnsi="Arial" w:cs="Arial"/>
                <w:color w:val="000000"/>
                <w:lang w:eastAsia="es-ES"/>
              </w:rPr>
              <w:t>798</w:t>
            </w:r>
            <w:r>
              <w:rPr>
                <w:rFonts w:ascii="Arial" w:eastAsia="Times New Roman" w:hAnsi="Arial" w:cs="Arial"/>
                <w:color w:val="000000"/>
                <w:lang w:eastAsia="es-ES"/>
              </w:rPr>
              <w:t xml:space="preserve"> palabras en total.</w:t>
            </w:r>
          </w:p>
        </w:tc>
      </w:tr>
    </w:tbl>
    <w:p w:rsidR="007F4599" w:rsidRPr="008F6825" w:rsidRDefault="007F4599" w:rsidP="007F4599"/>
    <w:p w:rsidR="007F4599" w:rsidRPr="008F6825" w:rsidRDefault="007F4599" w:rsidP="007F4599">
      <w:pPr>
        <w:jc w:val="both"/>
      </w:pPr>
      <w:r>
        <w:tab/>
        <w:t xml:space="preserve">El corpus </w:t>
      </w:r>
      <w:proofErr w:type="spellStart"/>
      <w:r>
        <w:rPr>
          <w:b/>
        </w:rPr>
        <w:t>Susanne</w:t>
      </w:r>
      <w:proofErr w:type="spellEnd"/>
      <w:r>
        <w:t xml:space="preserve"> posee 64 muestras obtenidas de las muestras del corpus </w:t>
      </w:r>
      <w:r>
        <w:rPr>
          <w:b/>
        </w:rPr>
        <w:t>Brown</w:t>
      </w:r>
      <w:r>
        <w:t xml:space="preserve">, y el corpus </w:t>
      </w:r>
      <w:proofErr w:type="spellStart"/>
      <w:r>
        <w:rPr>
          <w:b/>
        </w:rPr>
        <w:t>Penn</w:t>
      </w:r>
      <w:proofErr w:type="spellEnd"/>
      <w:r>
        <w:rPr>
          <w:b/>
        </w:rPr>
        <w:t xml:space="preserve"> </w:t>
      </w:r>
      <w:proofErr w:type="spellStart"/>
      <w:r>
        <w:rPr>
          <w:b/>
        </w:rPr>
        <w:t>Treebank</w:t>
      </w:r>
      <w:proofErr w:type="spellEnd"/>
      <w:r>
        <w:t>, obtuvo esas palabras de distintos textos anteriormente numerados.</w:t>
      </w:r>
    </w:p>
    <w:p w:rsidR="007F4599" w:rsidRPr="00D0332B" w:rsidRDefault="007F4599" w:rsidP="007F4599">
      <w:pPr>
        <w:jc w:val="both"/>
      </w:pPr>
    </w:p>
    <w:p w:rsidR="007F4599" w:rsidRDefault="007F4599" w:rsidP="007F4599">
      <w:pPr>
        <w:pStyle w:val="Ttulo2"/>
      </w:pPr>
      <w:r>
        <w:t>Tamaño del conjunto de etiquetas</w:t>
      </w:r>
    </w:p>
    <w:p w:rsidR="007F4599" w:rsidRDefault="007F4599" w:rsidP="007F4599"/>
    <w:tbl>
      <w:tblPr>
        <w:tblStyle w:val="Cuadrculamedia1-nfasis1"/>
        <w:tblW w:w="0" w:type="auto"/>
        <w:tblLook w:val="04A0"/>
      </w:tblPr>
      <w:tblGrid>
        <w:gridCol w:w="1668"/>
        <w:gridCol w:w="6976"/>
      </w:tblGrid>
      <w:tr w:rsidR="007F4599" w:rsidTr="00593934">
        <w:trPr>
          <w:cnfStyle w:val="100000000000"/>
        </w:trPr>
        <w:tc>
          <w:tcPr>
            <w:cnfStyle w:val="001000000000"/>
            <w:tcW w:w="1668" w:type="dxa"/>
          </w:tcPr>
          <w:p w:rsidR="007F4599" w:rsidRDefault="007F4599" w:rsidP="00593934">
            <w:r>
              <w:t>Corpus</w:t>
            </w:r>
          </w:p>
        </w:tc>
        <w:tc>
          <w:tcPr>
            <w:tcW w:w="6976" w:type="dxa"/>
          </w:tcPr>
          <w:p w:rsidR="007F4599" w:rsidRDefault="007F4599" w:rsidP="00593934">
            <w:pPr>
              <w:cnfStyle w:val="100000000000"/>
            </w:pPr>
            <w:r>
              <w:t>Tamaño del conjunto de etiquetas</w:t>
            </w:r>
          </w:p>
        </w:tc>
      </w:tr>
      <w:tr w:rsidR="007F4599" w:rsidTr="00593934">
        <w:trPr>
          <w:cnfStyle w:val="000000100000"/>
        </w:trPr>
        <w:tc>
          <w:tcPr>
            <w:cnfStyle w:val="001000000000"/>
            <w:tcW w:w="1668" w:type="dxa"/>
          </w:tcPr>
          <w:p w:rsidR="007F4599" w:rsidRPr="008F6825" w:rsidRDefault="007F4599" w:rsidP="00593934">
            <w:pPr>
              <w:rPr>
                <w:b w:val="0"/>
              </w:rPr>
            </w:pPr>
            <w:r w:rsidRPr="008F6825">
              <w:rPr>
                <w:b w:val="0"/>
              </w:rPr>
              <w:t>Brown</w:t>
            </w:r>
          </w:p>
        </w:tc>
        <w:tc>
          <w:tcPr>
            <w:tcW w:w="6976" w:type="dxa"/>
          </w:tcPr>
          <w:p w:rsidR="007F4599" w:rsidRPr="008F6825" w:rsidRDefault="007F4599" w:rsidP="00593934">
            <w:pPr>
              <w:cnfStyle w:val="0000001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 xml:space="preserve">82 divididas en 6 partes </w:t>
            </w:r>
            <w:proofErr w:type="spellStart"/>
            <w:r w:rsidRPr="008F6825">
              <w:rPr>
                <w:rFonts w:ascii="Arial" w:eastAsia="Times New Roman" w:hAnsi="Arial" w:cs="Arial"/>
                <w:color w:val="000000"/>
                <w:lang w:eastAsia="es-ES"/>
              </w:rPr>
              <w:t>A.Partes</w:t>
            </w:r>
            <w:proofErr w:type="spellEnd"/>
            <w:r w:rsidRPr="008F6825">
              <w:rPr>
                <w:rFonts w:ascii="Arial" w:eastAsia="Times New Roman" w:hAnsi="Arial" w:cs="Arial"/>
                <w:color w:val="000000"/>
                <w:lang w:eastAsia="es-ES"/>
              </w:rPr>
              <w:t xml:space="preserve"> de la oración Nombre, común y propio, verbo, adjetivo....</w:t>
            </w:r>
            <w:r w:rsidRPr="008F6825">
              <w:rPr>
                <w:rFonts w:ascii="Times New Roman" w:eastAsia="Times New Roman" w:hAnsi="Times New Roman" w:cs="Times New Roman"/>
                <w:color w:val="000000"/>
                <w:sz w:val="27"/>
                <w:szCs w:val="27"/>
                <w:lang w:eastAsia="es-ES"/>
              </w:rPr>
              <w:br/>
            </w:r>
            <w:r w:rsidRPr="008F6825">
              <w:rPr>
                <w:rFonts w:ascii="Arial" w:eastAsia="Times New Roman" w:hAnsi="Arial" w:cs="Arial"/>
                <w:color w:val="000000"/>
                <w:lang w:eastAsia="es-ES"/>
              </w:rPr>
              <w:t>B. Función de las palabras: determinantes, preposiciones, conjunciones...</w:t>
            </w:r>
            <w:r w:rsidRPr="008F6825">
              <w:rPr>
                <w:rFonts w:ascii="Times New Roman" w:eastAsia="Times New Roman" w:hAnsi="Times New Roman" w:cs="Times New Roman"/>
                <w:color w:val="000000"/>
                <w:sz w:val="27"/>
                <w:szCs w:val="27"/>
                <w:lang w:eastAsia="es-ES"/>
              </w:rPr>
              <w:br/>
            </w:r>
            <w:r w:rsidRPr="008F6825">
              <w:rPr>
                <w:rFonts w:ascii="Arial" w:eastAsia="Times New Roman" w:hAnsi="Arial" w:cs="Arial"/>
                <w:color w:val="000000"/>
                <w:lang w:eastAsia="es-ES"/>
              </w:rPr>
              <w:t>C. Palabras individuales importantes: no, infinito existencial, la forma del verbo.</w:t>
            </w:r>
            <w:r w:rsidRPr="008F6825">
              <w:rPr>
                <w:rFonts w:ascii="Times New Roman" w:eastAsia="Times New Roman" w:hAnsi="Times New Roman" w:cs="Times New Roman"/>
                <w:color w:val="000000"/>
                <w:sz w:val="27"/>
                <w:szCs w:val="27"/>
                <w:lang w:eastAsia="es-ES"/>
              </w:rPr>
              <w:br/>
            </w:r>
            <w:r w:rsidRPr="008F6825">
              <w:rPr>
                <w:rFonts w:ascii="Arial" w:eastAsia="Times New Roman" w:hAnsi="Arial" w:cs="Arial"/>
                <w:color w:val="000000"/>
                <w:lang w:eastAsia="es-ES"/>
              </w:rPr>
              <w:t>D. Las marcas de puntuación de importancia sintáctica.</w:t>
            </w:r>
            <w:r w:rsidRPr="008F6825">
              <w:rPr>
                <w:rFonts w:ascii="Times New Roman" w:eastAsia="Times New Roman" w:hAnsi="Times New Roman" w:cs="Times New Roman"/>
                <w:color w:val="000000"/>
                <w:sz w:val="27"/>
                <w:szCs w:val="27"/>
                <w:lang w:eastAsia="es-ES"/>
              </w:rPr>
              <w:br/>
            </w:r>
            <w:r w:rsidRPr="008F6825">
              <w:rPr>
                <w:rFonts w:ascii="Arial" w:eastAsia="Times New Roman" w:hAnsi="Arial" w:cs="Arial"/>
                <w:color w:val="000000"/>
                <w:lang w:eastAsia="es-ES"/>
              </w:rPr>
              <w:t>E. Morfemas flexivos.</w:t>
            </w:r>
            <w:r w:rsidRPr="008F6825">
              <w:rPr>
                <w:rFonts w:ascii="Times New Roman" w:eastAsia="Times New Roman" w:hAnsi="Times New Roman" w:cs="Times New Roman"/>
                <w:color w:val="000000"/>
                <w:sz w:val="27"/>
                <w:szCs w:val="27"/>
                <w:lang w:eastAsia="es-ES"/>
              </w:rPr>
              <w:br/>
            </w:r>
            <w:r w:rsidRPr="008F6825">
              <w:rPr>
                <w:rFonts w:ascii="Arial" w:eastAsia="Times New Roman" w:hAnsi="Arial" w:cs="Arial"/>
                <w:color w:val="000000"/>
                <w:lang w:eastAsia="es-ES"/>
              </w:rPr>
              <w:t>F. Dos etiquetas (FM y NC) PALABRAS extranje</w:t>
            </w:r>
            <w:r>
              <w:rPr>
                <w:rFonts w:ascii="Arial" w:eastAsia="Times New Roman" w:hAnsi="Arial" w:cs="Arial"/>
                <w:color w:val="000000"/>
                <w:lang w:eastAsia="es-ES"/>
              </w:rPr>
              <w:t>r</w:t>
            </w:r>
            <w:r w:rsidRPr="008F6825">
              <w:rPr>
                <w:rFonts w:ascii="Arial" w:eastAsia="Times New Roman" w:hAnsi="Arial" w:cs="Arial"/>
                <w:color w:val="000000"/>
                <w:lang w:eastAsia="es-ES"/>
              </w:rPr>
              <w:t>a o citada.</w:t>
            </w:r>
          </w:p>
        </w:tc>
      </w:tr>
      <w:tr w:rsidR="007F4599" w:rsidTr="00593934">
        <w:tc>
          <w:tcPr>
            <w:cnfStyle w:val="001000000000"/>
            <w:tcW w:w="1668" w:type="dxa"/>
          </w:tcPr>
          <w:p w:rsidR="007F4599" w:rsidRPr="008F6825" w:rsidRDefault="007F4599" w:rsidP="00593934">
            <w:pPr>
              <w:rPr>
                <w:b w:val="0"/>
              </w:rPr>
            </w:pPr>
            <w:proofErr w:type="spellStart"/>
            <w:r w:rsidRPr="008F6825">
              <w:rPr>
                <w:b w:val="0"/>
              </w:rPr>
              <w:t>Susanne</w:t>
            </w:r>
            <w:proofErr w:type="spellEnd"/>
          </w:p>
        </w:tc>
        <w:tc>
          <w:tcPr>
            <w:tcW w:w="6976" w:type="dxa"/>
          </w:tcPr>
          <w:p w:rsidR="007F4599" w:rsidRPr="008F6825" w:rsidRDefault="007F4599" w:rsidP="00593934">
            <w:pPr>
              <w:cnfStyle w:val="0000000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 xml:space="preserve">353 </w:t>
            </w:r>
            <w:proofErr w:type="spellStart"/>
            <w:r w:rsidRPr="008F6825">
              <w:rPr>
                <w:rFonts w:ascii="Arial" w:eastAsia="Times New Roman" w:hAnsi="Arial" w:cs="Arial"/>
                <w:color w:val="000000"/>
                <w:lang w:eastAsia="es-ES"/>
              </w:rPr>
              <w:t>wordtags</w:t>
            </w:r>
            <w:proofErr w:type="spellEnd"/>
            <w:r w:rsidRPr="008F6825">
              <w:rPr>
                <w:rFonts w:ascii="Arial" w:eastAsia="Times New Roman" w:hAnsi="Arial" w:cs="Arial"/>
                <w:color w:val="000000"/>
                <w:lang w:eastAsia="es-ES"/>
              </w:rPr>
              <w:t xml:space="preserve"> (sin contar las etiquetas para expresiones gramaticales)</w:t>
            </w:r>
          </w:p>
        </w:tc>
      </w:tr>
      <w:tr w:rsidR="007F4599" w:rsidTr="00593934">
        <w:trPr>
          <w:cnfStyle w:val="000000100000"/>
        </w:trPr>
        <w:tc>
          <w:tcPr>
            <w:cnfStyle w:val="001000000000"/>
            <w:tcW w:w="1668" w:type="dxa"/>
          </w:tcPr>
          <w:p w:rsidR="007F4599" w:rsidRPr="008F6825" w:rsidRDefault="007F4599" w:rsidP="00593934">
            <w:pPr>
              <w:rPr>
                <w:b w:val="0"/>
              </w:rPr>
            </w:pPr>
            <w:proofErr w:type="spellStart"/>
            <w:r w:rsidRPr="008F6825">
              <w:rPr>
                <w:b w:val="0"/>
              </w:rPr>
              <w:t>Penn</w:t>
            </w:r>
            <w:proofErr w:type="spellEnd"/>
            <w:r w:rsidRPr="008F6825">
              <w:rPr>
                <w:b w:val="0"/>
              </w:rPr>
              <w:t xml:space="preserve"> </w:t>
            </w:r>
            <w:proofErr w:type="spellStart"/>
            <w:r w:rsidRPr="008F6825">
              <w:rPr>
                <w:b w:val="0"/>
              </w:rPr>
              <w:t>Treebank</w:t>
            </w:r>
            <w:proofErr w:type="spellEnd"/>
          </w:p>
        </w:tc>
        <w:tc>
          <w:tcPr>
            <w:tcW w:w="6976" w:type="dxa"/>
          </w:tcPr>
          <w:p w:rsidR="007F4599" w:rsidRPr="008F6825" w:rsidRDefault="007F4599" w:rsidP="00593934">
            <w:pPr>
              <w:cnfStyle w:val="0000001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36 y 12 para puntuaciones y símbolos</w:t>
            </w:r>
            <w:r>
              <w:rPr>
                <w:rFonts w:ascii="Arial" w:eastAsia="Times New Roman" w:hAnsi="Arial" w:cs="Arial"/>
                <w:color w:val="000000"/>
                <w:lang w:eastAsia="es-ES"/>
              </w:rPr>
              <w:t xml:space="preserve"> en el etiquetado léxico.</w:t>
            </w:r>
            <w:r w:rsidRPr="008F6825">
              <w:rPr>
                <w:rFonts w:ascii="Times New Roman" w:eastAsia="Times New Roman" w:hAnsi="Times New Roman" w:cs="Times New Roman"/>
                <w:color w:val="000000"/>
                <w:sz w:val="27"/>
                <w:szCs w:val="27"/>
                <w:lang w:eastAsia="es-ES"/>
              </w:rPr>
              <w:br/>
            </w:r>
            <w:r>
              <w:rPr>
                <w:rFonts w:ascii="Arial" w:eastAsia="Times New Roman" w:hAnsi="Arial" w:cs="Arial"/>
                <w:color w:val="000000"/>
                <w:lang w:eastAsia="es-ES"/>
              </w:rPr>
              <w:t>Para el etiquetado s</w:t>
            </w:r>
            <w:r w:rsidRPr="008F6825">
              <w:rPr>
                <w:rFonts w:ascii="Arial" w:eastAsia="Times New Roman" w:hAnsi="Arial" w:cs="Arial"/>
                <w:color w:val="000000"/>
                <w:lang w:eastAsia="es-ES"/>
              </w:rPr>
              <w:t xml:space="preserve">intáctico 14 </w:t>
            </w:r>
            <w:r>
              <w:rPr>
                <w:rFonts w:ascii="Arial" w:eastAsia="Times New Roman" w:hAnsi="Arial" w:cs="Arial"/>
                <w:color w:val="000000"/>
                <w:lang w:eastAsia="es-ES"/>
              </w:rPr>
              <w:t xml:space="preserve">y además </w:t>
            </w:r>
            <w:r w:rsidRPr="008F6825">
              <w:rPr>
                <w:rFonts w:ascii="Arial" w:eastAsia="Times New Roman" w:hAnsi="Arial" w:cs="Arial"/>
                <w:color w:val="000000"/>
                <w:lang w:eastAsia="es-ES"/>
              </w:rPr>
              <w:t xml:space="preserve">4 </w:t>
            </w:r>
            <w:r>
              <w:rPr>
                <w:rFonts w:ascii="Arial" w:eastAsia="Times New Roman" w:hAnsi="Arial" w:cs="Arial"/>
                <w:color w:val="000000"/>
                <w:lang w:eastAsia="es-ES"/>
              </w:rPr>
              <w:t xml:space="preserve">más </w:t>
            </w:r>
            <w:r w:rsidRPr="008F6825">
              <w:rPr>
                <w:rFonts w:ascii="Arial" w:eastAsia="Times New Roman" w:hAnsi="Arial" w:cs="Arial"/>
                <w:color w:val="000000"/>
                <w:lang w:eastAsia="es-ES"/>
              </w:rPr>
              <w:t>para elementos nulos.</w:t>
            </w:r>
          </w:p>
        </w:tc>
      </w:tr>
    </w:tbl>
    <w:p w:rsidR="007F4599" w:rsidRDefault="007F4599" w:rsidP="007F4599">
      <w:pPr>
        <w:pStyle w:val="Ttulo2"/>
      </w:pPr>
      <w:r>
        <w:lastRenderedPageBreak/>
        <w:t>Temáticas incluidas</w:t>
      </w:r>
    </w:p>
    <w:p w:rsidR="007F4599" w:rsidRDefault="007F4599" w:rsidP="007F4599"/>
    <w:tbl>
      <w:tblPr>
        <w:tblStyle w:val="Cuadrculamedia1-nfasis1"/>
        <w:tblW w:w="0" w:type="auto"/>
        <w:tblLook w:val="04A0"/>
      </w:tblPr>
      <w:tblGrid>
        <w:gridCol w:w="1668"/>
        <w:gridCol w:w="6976"/>
      </w:tblGrid>
      <w:tr w:rsidR="007F4599" w:rsidTr="00593934">
        <w:trPr>
          <w:cnfStyle w:val="100000000000"/>
        </w:trPr>
        <w:tc>
          <w:tcPr>
            <w:cnfStyle w:val="001000000000"/>
            <w:tcW w:w="1668" w:type="dxa"/>
          </w:tcPr>
          <w:p w:rsidR="007F4599" w:rsidRDefault="007F4599" w:rsidP="00593934">
            <w:r>
              <w:t>Corpus</w:t>
            </w:r>
          </w:p>
        </w:tc>
        <w:tc>
          <w:tcPr>
            <w:tcW w:w="6976" w:type="dxa"/>
          </w:tcPr>
          <w:p w:rsidR="007F4599" w:rsidRDefault="007F4599" w:rsidP="00593934">
            <w:pPr>
              <w:cnfStyle w:val="100000000000"/>
            </w:pPr>
            <w:r>
              <w:t>Temáticas incluidas</w:t>
            </w:r>
          </w:p>
        </w:tc>
      </w:tr>
      <w:tr w:rsidR="007F4599" w:rsidTr="00593934">
        <w:trPr>
          <w:cnfStyle w:val="000000100000"/>
        </w:trPr>
        <w:tc>
          <w:tcPr>
            <w:cnfStyle w:val="001000000000"/>
            <w:tcW w:w="1668" w:type="dxa"/>
          </w:tcPr>
          <w:p w:rsidR="007F4599" w:rsidRPr="008F6825" w:rsidRDefault="007F4599" w:rsidP="00593934">
            <w:pPr>
              <w:rPr>
                <w:b w:val="0"/>
              </w:rPr>
            </w:pPr>
            <w:r w:rsidRPr="008F6825">
              <w:rPr>
                <w:b w:val="0"/>
              </w:rPr>
              <w:t>Brown</w:t>
            </w:r>
          </w:p>
        </w:tc>
        <w:tc>
          <w:tcPr>
            <w:tcW w:w="6976" w:type="dxa"/>
          </w:tcPr>
          <w:p w:rsidR="007F4599"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A. DE PRENSA: Reportaje</w:t>
            </w:r>
            <w:r w:rsidRPr="00951A27">
              <w:rPr>
                <w:rFonts w:eastAsia="Times New Roman" w:cstheme="minorHAnsi"/>
                <w:color w:val="000000"/>
                <w:lang w:eastAsia="es-ES"/>
              </w:rPr>
              <w:t> </w:t>
            </w:r>
            <w:r w:rsidRPr="00111E3B">
              <w:rPr>
                <w:rFonts w:eastAsia="Times New Roman" w:cstheme="minorHAnsi"/>
                <w:i/>
                <w:iCs/>
                <w:color w:val="000000"/>
                <w:lang w:eastAsia="es-ES"/>
              </w:rPr>
              <w:t>(44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B. PRENSA: Editorial</w:t>
            </w:r>
            <w:r w:rsidRPr="00951A27">
              <w:rPr>
                <w:rFonts w:eastAsia="Times New Roman" w:cstheme="minorHAnsi"/>
                <w:color w:val="000000"/>
                <w:lang w:eastAsia="es-ES"/>
              </w:rPr>
              <w:t> </w:t>
            </w:r>
            <w:r w:rsidRPr="00111E3B">
              <w:rPr>
                <w:rFonts w:eastAsia="Times New Roman" w:cstheme="minorHAnsi"/>
                <w:i/>
                <w:iCs/>
                <w:color w:val="000000"/>
                <w:lang w:eastAsia="es-ES"/>
              </w:rPr>
              <w:t>(27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C. DE PRENSA: Comentarios</w:t>
            </w:r>
            <w:r w:rsidRPr="00951A27">
              <w:rPr>
                <w:rFonts w:eastAsia="Times New Roman" w:cstheme="minorHAnsi"/>
                <w:color w:val="000000"/>
                <w:lang w:eastAsia="es-ES"/>
              </w:rPr>
              <w:t> </w:t>
            </w:r>
            <w:r w:rsidRPr="00111E3B">
              <w:rPr>
                <w:rFonts w:eastAsia="Times New Roman" w:cstheme="minorHAnsi"/>
                <w:i/>
                <w:iCs/>
                <w:color w:val="000000"/>
                <w:lang w:eastAsia="es-ES"/>
              </w:rPr>
              <w:t>(17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D. RELIGIÓN</w:t>
            </w:r>
            <w:r w:rsidRPr="00951A27">
              <w:rPr>
                <w:rFonts w:eastAsia="Times New Roman" w:cstheme="minorHAnsi"/>
                <w:color w:val="000000"/>
                <w:lang w:eastAsia="es-ES"/>
              </w:rPr>
              <w:t> </w:t>
            </w:r>
            <w:r w:rsidRPr="00111E3B">
              <w:rPr>
                <w:rFonts w:eastAsia="Times New Roman" w:cstheme="minorHAnsi"/>
                <w:i/>
                <w:iCs/>
                <w:color w:val="000000"/>
                <w:lang w:eastAsia="es-ES"/>
              </w:rPr>
              <w:t>(17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E. HABILIDAD Y HOBBIES</w:t>
            </w:r>
            <w:r w:rsidRPr="00951A27">
              <w:rPr>
                <w:rFonts w:eastAsia="Times New Roman" w:cstheme="minorHAnsi"/>
                <w:color w:val="000000"/>
                <w:lang w:eastAsia="es-ES"/>
              </w:rPr>
              <w:t> </w:t>
            </w:r>
            <w:r w:rsidRPr="00111E3B">
              <w:rPr>
                <w:rFonts w:eastAsia="Times New Roman" w:cstheme="minorHAnsi"/>
                <w:i/>
                <w:iCs/>
                <w:color w:val="000000"/>
                <w:lang w:eastAsia="es-ES"/>
              </w:rPr>
              <w:t>(36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F. POPULAR LORE</w:t>
            </w:r>
            <w:r w:rsidRPr="00951A27">
              <w:rPr>
                <w:rFonts w:eastAsia="Times New Roman" w:cstheme="minorHAnsi"/>
                <w:color w:val="000000"/>
                <w:lang w:eastAsia="es-ES"/>
              </w:rPr>
              <w:t> </w:t>
            </w:r>
            <w:r w:rsidRPr="00111E3B">
              <w:rPr>
                <w:rFonts w:eastAsia="Times New Roman" w:cstheme="minorHAnsi"/>
                <w:i/>
                <w:iCs/>
                <w:color w:val="000000"/>
                <w:lang w:eastAsia="es-ES"/>
              </w:rPr>
              <w:t>(48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 xml:space="preserve">G. Bellas Letras </w:t>
            </w:r>
            <w:r w:rsidRPr="00111E3B">
              <w:rPr>
                <w:rFonts w:eastAsia="Times New Roman" w:cstheme="minorHAnsi"/>
                <w:i/>
                <w:iCs/>
                <w:color w:val="000000"/>
                <w:lang w:eastAsia="es-ES"/>
              </w:rPr>
              <w:t>(75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H. VARIOS: Gobierno de los EE.UU. y los órganos de Lujo</w:t>
            </w:r>
            <w:r w:rsidRPr="00951A27">
              <w:rPr>
                <w:rFonts w:eastAsia="Times New Roman" w:cstheme="minorHAnsi"/>
                <w:color w:val="000000"/>
                <w:lang w:eastAsia="es-ES"/>
              </w:rPr>
              <w:t> </w:t>
            </w:r>
            <w:r w:rsidRPr="00111E3B">
              <w:rPr>
                <w:rFonts w:eastAsia="Times New Roman" w:cstheme="minorHAnsi"/>
                <w:i/>
                <w:iCs/>
                <w:color w:val="000000"/>
                <w:lang w:eastAsia="es-ES"/>
              </w:rPr>
              <w:t>(30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J. APRENDIDAS</w:t>
            </w:r>
            <w:r w:rsidRPr="00951A27">
              <w:rPr>
                <w:rFonts w:eastAsia="Times New Roman" w:cstheme="minorHAnsi"/>
                <w:color w:val="000000"/>
                <w:lang w:eastAsia="es-ES"/>
              </w:rPr>
              <w:t> </w:t>
            </w:r>
            <w:r w:rsidRPr="00111E3B">
              <w:rPr>
                <w:rFonts w:eastAsia="Times New Roman" w:cstheme="minorHAnsi"/>
                <w:i/>
                <w:iCs/>
                <w:color w:val="000000"/>
                <w:lang w:eastAsia="es-ES"/>
              </w:rPr>
              <w:t>(80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K. FICCIÓN: General</w:t>
            </w:r>
            <w:r w:rsidRPr="00951A27">
              <w:rPr>
                <w:rFonts w:eastAsia="Times New Roman" w:cstheme="minorHAnsi"/>
                <w:color w:val="000000"/>
                <w:lang w:eastAsia="es-ES"/>
              </w:rPr>
              <w:t> </w:t>
            </w:r>
            <w:r w:rsidRPr="00111E3B">
              <w:rPr>
                <w:rFonts w:eastAsia="Times New Roman" w:cstheme="minorHAnsi"/>
                <w:i/>
                <w:iCs/>
                <w:color w:val="000000"/>
                <w:lang w:eastAsia="es-ES"/>
              </w:rPr>
              <w:t>(29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L. FICCIÓN: Misteri</w:t>
            </w:r>
            <w:r w:rsidRPr="00951A27">
              <w:rPr>
                <w:rFonts w:eastAsia="Times New Roman" w:cstheme="minorHAnsi"/>
                <w:color w:val="000000"/>
                <w:lang w:eastAsia="es-ES"/>
              </w:rPr>
              <w:t>o y ficción de detectives</w:t>
            </w:r>
            <w:r w:rsidRPr="00111E3B">
              <w:rPr>
                <w:rFonts w:eastAsia="Times New Roman" w:cstheme="minorHAnsi"/>
                <w:i/>
                <w:iCs/>
                <w:color w:val="000000"/>
                <w:lang w:eastAsia="es-ES"/>
              </w:rPr>
              <w:t>(24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M. FICCIÓN: Ciencia</w:t>
            </w:r>
            <w:r w:rsidRPr="00951A27">
              <w:rPr>
                <w:rFonts w:eastAsia="Times New Roman" w:cstheme="minorHAnsi"/>
                <w:color w:val="000000"/>
                <w:lang w:eastAsia="es-ES"/>
              </w:rPr>
              <w:t> </w:t>
            </w:r>
            <w:r w:rsidRPr="00111E3B">
              <w:rPr>
                <w:rFonts w:eastAsia="Times New Roman" w:cstheme="minorHAnsi"/>
                <w:i/>
                <w:iCs/>
                <w:color w:val="000000"/>
                <w:lang w:eastAsia="es-ES"/>
              </w:rPr>
              <w:t>(6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N. FICCIÓN: Aventura y Occidental</w:t>
            </w:r>
            <w:r w:rsidRPr="00951A27">
              <w:rPr>
                <w:rFonts w:eastAsia="Times New Roman" w:cstheme="minorHAnsi"/>
                <w:color w:val="000000"/>
                <w:lang w:eastAsia="es-ES"/>
              </w:rPr>
              <w:t> </w:t>
            </w:r>
            <w:r w:rsidRPr="00111E3B">
              <w:rPr>
                <w:rFonts w:eastAsia="Times New Roman" w:cstheme="minorHAnsi"/>
                <w:i/>
                <w:iCs/>
                <w:color w:val="000000"/>
                <w:lang w:eastAsia="es-ES"/>
              </w:rPr>
              <w:t>(29 textos)</w:t>
            </w:r>
          </w:p>
          <w:p w:rsidR="007F4599" w:rsidRPr="00111E3B"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 xml:space="preserve">P. FICCIÓN: Romance y </w:t>
            </w:r>
            <w:proofErr w:type="spellStart"/>
            <w:r w:rsidRPr="00111E3B">
              <w:rPr>
                <w:rFonts w:eastAsia="Times New Roman" w:cstheme="minorHAnsi"/>
                <w:color w:val="000000"/>
                <w:lang w:eastAsia="es-ES"/>
              </w:rPr>
              <w:t>Love</w:t>
            </w:r>
            <w:proofErr w:type="spellEnd"/>
            <w:r w:rsidRPr="00111E3B">
              <w:rPr>
                <w:rFonts w:eastAsia="Times New Roman" w:cstheme="minorHAnsi"/>
                <w:color w:val="000000"/>
                <w:lang w:eastAsia="es-ES"/>
              </w:rPr>
              <w:t xml:space="preserve"> </w:t>
            </w:r>
            <w:proofErr w:type="spellStart"/>
            <w:r w:rsidRPr="00111E3B">
              <w:rPr>
                <w:rFonts w:eastAsia="Times New Roman" w:cstheme="minorHAnsi"/>
                <w:color w:val="000000"/>
                <w:lang w:eastAsia="es-ES"/>
              </w:rPr>
              <w:t>Story</w:t>
            </w:r>
            <w:proofErr w:type="spellEnd"/>
            <w:r w:rsidRPr="00951A27">
              <w:rPr>
                <w:rFonts w:eastAsia="Times New Roman" w:cstheme="minorHAnsi"/>
                <w:color w:val="000000"/>
                <w:lang w:eastAsia="es-ES"/>
              </w:rPr>
              <w:t> </w:t>
            </w:r>
            <w:r w:rsidRPr="00111E3B">
              <w:rPr>
                <w:rFonts w:eastAsia="Times New Roman" w:cstheme="minorHAnsi"/>
                <w:i/>
                <w:iCs/>
                <w:color w:val="000000"/>
                <w:lang w:eastAsia="es-ES"/>
              </w:rPr>
              <w:t>(29 textos)</w:t>
            </w:r>
          </w:p>
          <w:p w:rsidR="007F4599" w:rsidRPr="009C3F26"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R. HUMOR</w:t>
            </w:r>
            <w:r w:rsidRPr="00951A27">
              <w:rPr>
                <w:rFonts w:eastAsia="Times New Roman" w:cstheme="minorHAnsi"/>
                <w:color w:val="000000"/>
                <w:lang w:eastAsia="es-ES"/>
              </w:rPr>
              <w:t> </w:t>
            </w:r>
            <w:r w:rsidRPr="00111E3B">
              <w:rPr>
                <w:rFonts w:eastAsia="Times New Roman" w:cstheme="minorHAnsi"/>
                <w:i/>
                <w:iCs/>
                <w:color w:val="000000"/>
                <w:lang w:eastAsia="es-ES"/>
              </w:rPr>
              <w:t>(9 textos)</w:t>
            </w:r>
          </w:p>
        </w:tc>
      </w:tr>
      <w:tr w:rsidR="007F4599" w:rsidTr="00593934">
        <w:tc>
          <w:tcPr>
            <w:cnfStyle w:val="001000000000"/>
            <w:tcW w:w="1668" w:type="dxa"/>
          </w:tcPr>
          <w:p w:rsidR="007F4599" w:rsidRPr="008F6825" w:rsidRDefault="007F4599" w:rsidP="00593934">
            <w:pPr>
              <w:rPr>
                <w:b w:val="0"/>
              </w:rPr>
            </w:pPr>
            <w:proofErr w:type="spellStart"/>
            <w:r w:rsidRPr="008F6825">
              <w:rPr>
                <w:b w:val="0"/>
              </w:rPr>
              <w:t>Susanne</w:t>
            </w:r>
            <w:proofErr w:type="spellEnd"/>
          </w:p>
        </w:tc>
        <w:tc>
          <w:tcPr>
            <w:tcW w:w="6976" w:type="dxa"/>
          </w:tcPr>
          <w:p w:rsidR="007F4599" w:rsidRDefault="007F4599" w:rsidP="00593934">
            <w:pPr>
              <w:cnfStyle w:val="000000000000"/>
              <w:rPr>
                <w:rFonts w:ascii="Arial" w:eastAsia="Times New Roman" w:hAnsi="Arial" w:cs="Arial"/>
                <w:color w:val="000000"/>
                <w:lang w:eastAsia="es-ES"/>
              </w:rPr>
            </w:pPr>
            <w:r>
              <w:rPr>
                <w:rFonts w:ascii="Arial" w:eastAsia="Times New Roman" w:hAnsi="Arial" w:cs="Arial"/>
                <w:color w:val="000000"/>
                <w:lang w:eastAsia="es-ES"/>
              </w:rPr>
              <w:t>Las temáticas que contiene son obtenidas del corpus Brown:</w:t>
            </w:r>
          </w:p>
          <w:p w:rsidR="007F4599" w:rsidRDefault="007F4599" w:rsidP="00593934">
            <w:pPr>
              <w:cnfStyle w:val="000000000000"/>
              <w:rPr>
                <w:rFonts w:ascii="Arial" w:eastAsia="Times New Roman" w:hAnsi="Arial" w:cs="Arial"/>
                <w:color w:val="000000"/>
                <w:lang w:eastAsia="es-ES"/>
              </w:rPr>
            </w:pPr>
            <w:r>
              <w:rPr>
                <w:rFonts w:ascii="Arial" w:eastAsia="Times New Roman" w:hAnsi="Arial" w:cs="Arial"/>
                <w:color w:val="000000"/>
                <w:lang w:eastAsia="es-ES"/>
              </w:rPr>
              <w:t>A. De Prensa.</w:t>
            </w:r>
          </w:p>
          <w:p w:rsidR="007F4599" w:rsidRDefault="007F4599" w:rsidP="00593934">
            <w:pPr>
              <w:cnfStyle w:val="000000000000"/>
              <w:rPr>
                <w:rFonts w:ascii="Arial" w:eastAsia="Times New Roman" w:hAnsi="Arial" w:cs="Arial"/>
                <w:color w:val="000000"/>
                <w:lang w:eastAsia="es-ES"/>
              </w:rPr>
            </w:pPr>
            <w:r>
              <w:rPr>
                <w:rFonts w:ascii="Arial" w:eastAsia="Times New Roman" w:hAnsi="Arial" w:cs="Arial"/>
                <w:color w:val="000000"/>
                <w:lang w:eastAsia="es-ES"/>
              </w:rPr>
              <w:t>G. Bellas Letras.</w:t>
            </w:r>
          </w:p>
          <w:p w:rsidR="007F4599" w:rsidRDefault="007F4599" w:rsidP="00593934">
            <w:pPr>
              <w:cnfStyle w:val="000000000000"/>
              <w:rPr>
                <w:rFonts w:ascii="Arial" w:eastAsia="Times New Roman" w:hAnsi="Arial" w:cs="Arial"/>
                <w:color w:val="000000"/>
                <w:lang w:eastAsia="es-ES"/>
              </w:rPr>
            </w:pPr>
            <w:r>
              <w:rPr>
                <w:rFonts w:ascii="Arial" w:eastAsia="Times New Roman" w:hAnsi="Arial" w:cs="Arial"/>
                <w:color w:val="000000"/>
                <w:lang w:eastAsia="es-ES"/>
              </w:rPr>
              <w:t>J. Aprendidas</w:t>
            </w:r>
          </w:p>
          <w:p w:rsidR="007F4599" w:rsidRPr="008F6825" w:rsidRDefault="007F4599" w:rsidP="00593934">
            <w:pPr>
              <w:cnfStyle w:val="000000000000"/>
              <w:rPr>
                <w:rFonts w:ascii="Times New Roman" w:eastAsia="Times New Roman" w:hAnsi="Times New Roman" w:cs="Times New Roman"/>
                <w:color w:val="000000"/>
                <w:sz w:val="27"/>
                <w:szCs w:val="27"/>
                <w:lang w:eastAsia="es-ES"/>
              </w:rPr>
            </w:pPr>
            <w:r>
              <w:rPr>
                <w:rFonts w:ascii="Arial" w:eastAsia="Times New Roman" w:hAnsi="Arial" w:cs="Arial"/>
                <w:color w:val="000000"/>
                <w:lang w:eastAsia="es-ES"/>
              </w:rPr>
              <w:t>N. Ficción : Aventura y Occidental.</w:t>
            </w:r>
          </w:p>
        </w:tc>
      </w:tr>
      <w:tr w:rsidR="007F4599" w:rsidTr="00593934">
        <w:trPr>
          <w:cnfStyle w:val="000000100000"/>
        </w:trPr>
        <w:tc>
          <w:tcPr>
            <w:cnfStyle w:val="001000000000"/>
            <w:tcW w:w="1668" w:type="dxa"/>
          </w:tcPr>
          <w:p w:rsidR="007F4599" w:rsidRPr="008F6825" w:rsidRDefault="007F4599" w:rsidP="00593934">
            <w:pPr>
              <w:rPr>
                <w:b w:val="0"/>
              </w:rPr>
            </w:pPr>
            <w:proofErr w:type="spellStart"/>
            <w:r w:rsidRPr="008F6825">
              <w:rPr>
                <w:b w:val="0"/>
              </w:rPr>
              <w:t>Penn</w:t>
            </w:r>
            <w:proofErr w:type="spellEnd"/>
            <w:r w:rsidRPr="008F6825">
              <w:rPr>
                <w:b w:val="0"/>
              </w:rPr>
              <w:t xml:space="preserve"> </w:t>
            </w:r>
            <w:proofErr w:type="spellStart"/>
            <w:r w:rsidRPr="008F6825">
              <w:rPr>
                <w:b w:val="0"/>
              </w:rPr>
              <w:t>Treebank</w:t>
            </w:r>
            <w:proofErr w:type="spellEnd"/>
          </w:p>
        </w:tc>
        <w:tc>
          <w:tcPr>
            <w:tcW w:w="6976" w:type="dxa"/>
          </w:tcPr>
          <w:p w:rsidR="007F4599" w:rsidRPr="008F6825" w:rsidRDefault="007F4599" w:rsidP="00593934">
            <w:pPr>
              <w:cnfStyle w:val="000000100000"/>
              <w:rPr>
                <w:rFonts w:ascii="Times New Roman" w:eastAsia="Times New Roman" w:hAnsi="Times New Roman" w:cs="Times New Roman"/>
                <w:color w:val="000000"/>
                <w:sz w:val="27"/>
                <w:szCs w:val="27"/>
                <w:lang w:eastAsia="es-ES"/>
              </w:rPr>
            </w:pPr>
            <w:r w:rsidRPr="008F6825">
              <w:rPr>
                <w:rFonts w:ascii="Arial" w:eastAsia="Times New Roman" w:hAnsi="Arial" w:cs="Arial"/>
                <w:color w:val="000000"/>
                <w:lang w:eastAsia="es-ES"/>
              </w:rPr>
              <w:t>36 y 12 para puntuaciones y símbolos</w:t>
            </w:r>
            <w:r>
              <w:rPr>
                <w:rFonts w:ascii="Arial" w:eastAsia="Times New Roman" w:hAnsi="Arial" w:cs="Arial"/>
                <w:color w:val="000000"/>
                <w:lang w:eastAsia="es-ES"/>
              </w:rPr>
              <w:t xml:space="preserve"> en el etiquetado léxico.</w:t>
            </w:r>
            <w:r w:rsidRPr="008F6825">
              <w:rPr>
                <w:rFonts w:ascii="Times New Roman" w:eastAsia="Times New Roman" w:hAnsi="Times New Roman" w:cs="Times New Roman"/>
                <w:color w:val="000000"/>
                <w:sz w:val="27"/>
                <w:szCs w:val="27"/>
                <w:lang w:eastAsia="es-ES"/>
              </w:rPr>
              <w:br/>
            </w:r>
            <w:r>
              <w:rPr>
                <w:rFonts w:ascii="Arial" w:eastAsia="Times New Roman" w:hAnsi="Arial" w:cs="Arial"/>
                <w:color w:val="000000"/>
                <w:lang w:eastAsia="es-ES"/>
              </w:rPr>
              <w:t>Para el etiquetado s</w:t>
            </w:r>
            <w:r w:rsidRPr="008F6825">
              <w:rPr>
                <w:rFonts w:ascii="Arial" w:eastAsia="Times New Roman" w:hAnsi="Arial" w:cs="Arial"/>
                <w:color w:val="000000"/>
                <w:lang w:eastAsia="es-ES"/>
              </w:rPr>
              <w:t xml:space="preserve">intáctico 14 </w:t>
            </w:r>
            <w:r>
              <w:rPr>
                <w:rFonts w:ascii="Arial" w:eastAsia="Times New Roman" w:hAnsi="Arial" w:cs="Arial"/>
                <w:color w:val="000000"/>
                <w:lang w:eastAsia="es-ES"/>
              </w:rPr>
              <w:t xml:space="preserve">y además </w:t>
            </w:r>
            <w:r w:rsidRPr="008F6825">
              <w:rPr>
                <w:rFonts w:ascii="Arial" w:eastAsia="Times New Roman" w:hAnsi="Arial" w:cs="Arial"/>
                <w:color w:val="000000"/>
                <w:lang w:eastAsia="es-ES"/>
              </w:rPr>
              <w:t xml:space="preserve">4 </w:t>
            </w:r>
            <w:r>
              <w:rPr>
                <w:rFonts w:ascii="Arial" w:eastAsia="Times New Roman" w:hAnsi="Arial" w:cs="Arial"/>
                <w:color w:val="000000"/>
                <w:lang w:eastAsia="es-ES"/>
              </w:rPr>
              <w:t xml:space="preserve">más </w:t>
            </w:r>
            <w:r w:rsidRPr="008F6825">
              <w:rPr>
                <w:rFonts w:ascii="Arial" w:eastAsia="Times New Roman" w:hAnsi="Arial" w:cs="Arial"/>
                <w:color w:val="000000"/>
                <w:lang w:eastAsia="es-ES"/>
              </w:rPr>
              <w:t>para elementos nulos.</w:t>
            </w:r>
          </w:p>
        </w:tc>
      </w:tr>
    </w:tbl>
    <w:p w:rsidR="007F4599" w:rsidRDefault="007F4599" w:rsidP="007F4599">
      <w:pPr>
        <w:jc w:val="both"/>
      </w:pPr>
    </w:p>
    <w:p w:rsidR="007F4599" w:rsidRDefault="007F4599" w:rsidP="007F4599">
      <w:pPr>
        <w:jc w:val="both"/>
      </w:pPr>
    </w:p>
    <w:p w:rsidR="007F4599" w:rsidRDefault="007F4599" w:rsidP="007F4599">
      <w:pPr>
        <w:pStyle w:val="Ttulo2"/>
      </w:pPr>
      <w:r>
        <w:t>Procedencia</w:t>
      </w:r>
    </w:p>
    <w:p w:rsidR="007F4599" w:rsidRDefault="007F4599" w:rsidP="007F4599"/>
    <w:tbl>
      <w:tblPr>
        <w:tblStyle w:val="Cuadrculamedia1-nfasis1"/>
        <w:tblW w:w="0" w:type="auto"/>
        <w:tblLook w:val="04A0"/>
      </w:tblPr>
      <w:tblGrid>
        <w:gridCol w:w="1668"/>
        <w:gridCol w:w="6976"/>
      </w:tblGrid>
      <w:tr w:rsidR="007F4599" w:rsidTr="00593934">
        <w:trPr>
          <w:cnfStyle w:val="100000000000"/>
        </w:trPr>
        <w:tc>
          <w:tcPr>
            <w:cnfStyle w:val="001000000000"/>
            <w:tcW w:w="1668" w:type="dxa"/>
          </w:tcPr>
          <w:p w:rsidR="007F4599" w:rsidRDefault="007F4599" w:rsidP="00593934">
            <w:r>
              <w:t>Corpus</w:t>
            </w:r>
          </w:p>
        </w:tc>
        <w:tc>
          <w:tcPr>
            <w:tcW w:w="6976" w:type="dxa"/>
          </w:tcPr>
          <w:p w:rsidR="007F4599" w:rsidRDefault="007F4599" w:rsidP="00593934">
            <w:pPr>
              <w:cnfStyle w:val="100000000000"/>
            </w:pPr>
            <w:r>
              <w:t>Temáticas incluidas</w:t>
            </w:r>
          </w:p>
        </w:tc>
      </w:tr>
      <w:tr w:rsidR="007F4599" w:rsidTr="00593934">
        <w:trPr>
          <w:cnfStyle w:val="000000100000"/>
        </w:trPr>
        <w:tc>
          <w:tcPr>
            <w:cnfStyle w:val="001000000000"/>
            <w:tcW w:w="1668" w:type="dxa"/>
          </w:tcPr>
          <w:p w:rsidR="007F4599" w:rsidRPr="008F6825" w:rsidRDefault="007F4599" w:rsidP="00593934">
            <w:pPr>
              <w:rPr>
                <w:b w:val="0"/>
              </w:rPr>
            </w:pPr>
            <w:r w:rsidRPr="008F6825">
              <w:rPr>
                <w:b w:val="0"/>
              </w:rPr>
              <w:t>Brown</w:t>
            </w:r>
          </w:p>
        </w:tc>
        <w:tc>
          <w:tcPr>
            <w:tcW w:w="6976" w:type="dxa"/>
          </w:tcPr>
          <w:p w:rsidR="007F4599" w:rsidRPr="009C3F26" w:rsidRDefault="007F4599" w:rsidP="00593934">
            <w:pPr>
              <w:spacing w:after="24"/>
              <w:cnfStyle w:val="000000100000"/>
              <w:rPr>
                <w:rFonts w:eastAsia="Times New Roman" w:cstheme="minorHAnsi"/>
                <w:color w:val="000000"/>
                <w:lang w:eastAsia="es-ES"/>
              </w:rPr>
            </w:pPr>
            <w:r w:rsidRPr="00111E3B">
              <w:rPr>
                <w:rFonts w:eastAsia="Times New Roman" w:cstheme="minorHAnsi"/>
                <w:color w:val="000000"/>
                <w:lang w:eastAsia="es-ES"/>
              </w:rPr>
              <w:t>R. HUMOR</w:t>
            </w:r>
            <w:r w:rsidRPr="00951A27">
              <w:rPr>
                <w:rFonts w:eastAsia="Times New Roman" w:cstheme="minorHAnsi"/>
                <w:color w:val="000000"/>
                <w:lang w:eastAsia="es-ES"/>
              </w:rPr>
              <w:t> </w:t>
            </w:r>
            <w:r w:rsidRPr="00111E3B">
              <w:rPr>
                <w:rFonts w:eastAsia="Times New Roman" w:cstheme="minorHAnsi"/>
                <w:i/>
                <w:iCs/>
                <w:color w:val="000000"/>
                <w:lang w:eastAsia="es-ES"/>
              </w:rPr>
              <w:t>(9 textos)</w:t>
            </w:r>
          </w:p>
        </w:tc>
      </w:tr>
      <w:tr w:rsidR="007F4599" w:rsidTr="00593934">
        <w:tc>
          <w:tcPr>
            <w:cnfStyle w:val="001000000000"/>
            <w:tcW w:w="1668" w:type="dxa"/>
          </w:tcPr>
          <w:p w:rsidR="007F4599" w:rsidRPr="008F6825" w:rsidRDefault="007F4599" w:rsidP="00593934">
            <w:pPr>
              <w:rPr>
                <w:b w:val="0"/>
              </w:rPr>
            </w:pPr>
            <w:proofErr w:type="spellStart"/>
            <w:r w:rsidRPr="008F6825">
              <w:rPr>
                <w:b w:val="0"/>
              </w:rPr>
              <w:t>Susanne</w:t>
            </w:r>
            <w:proofErr w:type="spellEnd"/>
          </w:p>
        </w:tc>
        <w:tc>
          <w:tcPr>
            <w:tcW w:w="6976" w:type="dxa"/>
          </w:tcPr>
          <w:p w:rsidR="007F4599" w:rsidRPr="008F6825" w:rsidRDefault="007F4599" w:rsidP="00593934">
            <w:pPr>
              <w:cnfStyle w:val="000000000000"/>
              <w:rPr>
                <w:rFonts w:ascii="Times New Roman" w:eastAsia="Times New Roman" w:hAnsi="Times New Roman" w:cs="Times New Roman"/>
                <w:color w:val="000000"/>
                <w:sz w:val="27"/>
                <w:szCs w:val="27"/>
                <w:lang w:eastAsia="es-ES"/>
              </w:rPr>
            </w:pPr>
            <w:r>
              <w:rPr>
                <w:rFonts w:ascii="Arial" w:eastAsia="Times New Roman" w:hAnsi="Arial" w:cs="Arial"/>
                <w:color w:val="000000"/>
                <w:lang w:eastAsia="es-ES"/>
              </w:rPr>
              <w:t xml:space="preserve">El </w:t>
            </w:r>
            <w:proofErr w:type="spellStart"/>
            <w:r>
              <w:rPr>
                <w:rFonts w:ascii="Arial" w:eastAsia="Times New Roman" w:hAnsi="Arial" w:cs="Arial"/>
                <w:color w:val="000000"/>
                <w:lang w:eastAsia="es-ES"/>
              </w:rPr>
              <w:t>Susanne</w:t>
            </w:r>
            <w:proofErr w:type="spellEnd"/>
            <w:r>
              <w:rPr>
                <w:rFonts w:ascii="Arial" w:eastAsia="Times New Roman" w:hAnsi="Arial" w:cs="Arial"/>
                <w:color w:val="000000"/>
                <w:lang w:eastAsia="es-ES"/>
              </w:rPr>
              <w:t xml:space="preserve"> procede del corpus Brown, de 64 de las 500 muestras que posee el corpus Brown, y fue creado para mejorar su análisis probabilístico.</w:t>
            </w:r>
          </w:p>
        </w:tc>
      </w:tr>
      <w:tr w:rsidR="007F4599" w:rsidRPr="009C3F26" w:rsidTr="00593934">
        <w:trPr>
          <w:cnfStyle w:val="000000100000"/>
          <w:trHeight w:val="2540"/>
        </w:trPr>
        <w:tc>
          <w:tcPr>
            <w:cnfStyle w:val="001000000000"/>
            <w:tcW w:w="1668" w:type="dxa"/>
          </w:tcPr>
          <w:p w:rsidR="007F4599" w:rsidRPr="008F6825" w:rsidRDefault="007F4599" w:rsidP="00593934">
            <w:pPr>
              <w:rPr>
                <w:b w:val="0"/>
              </w:rPr>
            </w:pPr>
            <w:proofErr w:type="spellStart"/>
            <w:r w:rsidRPr="008F6825">
              <w:rPr>
                <w:b w:val="0"/>
              </w:rPr>
              <w:t>Penn</w:t>
            </w:r>
            <w:proofErr w:type="spellEnd"/>
            <w:r w:rsidRPr="008F6825">
              <w:rPr>
                <w:b w:val="0"/>
              </w:rPr>
              <w:t xml:space="preserve"> </w:t>
            </w:r>
            <w:proofErr w:type="spellStart"/>
            <w:r w:rsidRPr="008F6825">
              <w:rPr>
                <w:b w:val="0"/>
              </w:rPr>
              <w:t>Treebank</w:t>
            </w:r>
            <w:proofErr w:type="spellEnd"/>
          </w:p>
        </w:tc>
        <w:tc>
          <w:tcPr>
            <w:tcW w:w="6976" w:type="dxa"/>
          </w:tcPr>
          <w:p w:rsidR="007F4599" w:rsidRDefault="007F4599" w:rsidP="00593934">
            <w:pPr>
              <w:cnfStyle w:val="000000100000"/>
              <w:rPr>
                <w:rFonts w:ascii="Arial" w:eastAsia="Times New Roman" w:hAnsi="Arial" w:cs="Arial"/>
                <w:color w:val="000000"/>
                <w:lang w:eastAsia="es-ES"/>
              </w:rPr>
            </w:pPr>
            <w:r>
              <w:rPr>
                <w:rFonts w:ascii="Arial" w:eastAsia="Times New Roman" w:hAnsi="Arial" w:cs="Arial"/>
                <w:color w:val="000000"/>
                <w:lang w:eastAsia="es-ES"/>
              </w:rPr>
              <w:t>Procede de los siguientes documentos:</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Dept. of Energy abstract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Dow J</w:t>
            </w:r>
            <w:r>
              <w:rPr>
                <w:rFonts w:ascii="Arial" w:hAnsi="Arial" w:cs="Arial"/>
                <w:color w:val="000000"/>
                <w:lang w:val="en-US"/>
              </w:rPr>
              <w:t>ones Newswire stories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Dept</w:t>
            </w:r>
            <w:r>
              <w:rPr>
                <w:rFonts w:ascii="Arial" w:hAnsi="Arial" w:cs="Arial"/>
                <w:color w:val="000000"/>
                <w:lang w:val="en-US"/>
              </w:rPr>
              <w:t>. of Agriculture bulletins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Lib</w:t>
            </w:r>
            <w:r>
              <w:rPr>
                <w:rFonts w:ascii="Arial" w:hAnsi="Arial" w:cs="Arial"/>
                <w:color w:val="000000"/>
                <w:lang w:val="en-US"/>
              </w:rPr>
              <w:t>rary of America texts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MUC-3 mes</w:t>
            </w:r>
            <w:r>
              <w:rPr>
                <w:rFonts w:ascii="Arial" w:hAnsi="Arial" w:cs="Arial"/>
                <w:color w:val="000000"/>
                <w:lang w:val="en-US"/>
              </w:rPr>
              <w:t>sages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IBM Manual</w:t>
            </w:r>
            <w:r>
              <w:rPr>
                <w:rFonts w:ascii="Arial" w:hAnsi="Arial" w:cs="Arial"/>
                <w:color w:val="000000"/>
                <w:lang w:val="en-US"/>
              </w:rPr>
              <w:t xml:space="preserve"> sentences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WBUR radio transcripts       </w:t>
            </w:r>
            <w:r>
              <w:rPr>
                <w:rFonts w:ascii="Arial" w:hAnsi="Arial" w:cs="Arial"/>
                <w:color w:val="000000"/>
                <w:lang w:val="en-US"/>
              </w:rPr>
              <w:t>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ATIS sent</w:t>
            </w:r>
            <w:r>
              <w:rPr>
                <w:rFonts w:ascii="Arial" w:hAnsi="Arial" w:cs="Arial"/>
                <w:color w:val="000000"/>
                <w:lang w:val="en-US"/>
              </w:rPr>
              <w:t>ences                          </w:t>
            </w:r>
          </w:p>
          <w:p w:rsidR="007F4599" w:rsidRPr="009C3F26" w:rsidRDefault="007F4599" w:rsidP="007F4599">
            <w:pPr>
              <w:pStyle w:val="Prrafodelista"/>
              <w:numPr>
                <w:ilvl w:val="0"/>
                <w:numId w:val="6"/>
              </w:numPr>
              <w:cnfStyle w:val="000000100000"/>
              <w:rPr>
                <w:rFonts w:ascii="Arial" w:eastAsia="Times New Roman" w:hAnsi="Arial" w:cs="Arial"/>
                <w:color w:val="000000"/>
                <w:lang w:val="en-US" w:eastAsia="es-ES"/>
              </w:rPr>
            </w:pPr>
            <w:r w:rsidRPr="009C3F26">
              <w:rPr>
                <w:rFonts w:ascii="Arial" w:hAnsi="Arial" w:cs="Arial"/>
                <w:color w:val="000000"/>
                <w:lang w:val="en-US"/>
              </w:rPr>
              <w:t>Brown Corpus, retagged</w:t>
            </w:r>
          </w:p>
        </w:tc>
      </w:tr>
    </w:tbl>
    <w:p w:rsidR="007F4599" w:rsidRPr="009C3F26" w:rsidRDefault="007F4599" w:rsidP="007F4599">
      <w:pPr>
        <w:jc w:val="both"/>
        <w:rPr>
          <w:lang w:val="en-US"/>
        </w:rPr>
      </w:pPr>
    </w:p>
    <w:p w:rsidR="007F4599" w:rsidRDefault="007F4599" w:rsidP="007F4599">
      <w:pPr>
        <w:pStyle w:val="Ttulo1"/>
        <w:jc w:val="both"/>
        <w:rPr>
          <w:rFonts w:eastAsia="Times New Roman"/>
          <w:lang w:eastAsia="es-ES"/>
        </w:rPr>
      </w:pPr>
      <w:r>
        <w:rPr>
          <w:rFonts w:eastAsia="Times New Roman"/>
          <w:lang w:eastAsia="es-ES"/>
        </w:rPr>
        <w:lastRenderedPageBreak/>
        <w:t>3.</w:t>
      </w:r>
      <w:r w:rsidRPr="009C3F26">
        <w:rPr>
          <w:rFonts w:eastAsia="Times New Roman"/>
          <w:lang w:eastAsia="es-ES"/>
        </w:rPr>
        <w:t xml:space="preserve">Breve análisis (5 líneas como máximo) de qué corpus, el de </w:t>
      </w:r>
      <w:proofErr w:type="spellStart"/>
      <w:r w:rsidRPr="009C3F26">
        <w:rPr>
          <w:rFonts w:eastAsia="Times New Roman"/>
          <w:lang w:eastAsia="es-ES"/>
        </w:rPr>
        <w:t>Susanne</w:t>
      </w:r>
      <w:proofErr w:type="spellEnd"/>
      <w:r w:rsidRPr="009C3F26">
        <w:rPr>
          <w:rFonts w:eastAsia="Times New Roman"/>
          <w:lang w:eastAsia="es-ES"/>
        </w:rPr>
        <w:t xml:space="preserve"> o el de Brown, es más apropiado en función de sus características para extraer información estadística significativa referente a cu</w:t>
      </w:r>
      <w:r>
        <w:rPr>
          <w:rFonts w:eastAsia="Times New Roman"/>
          <w:lang w:eastAsia="es-ES"/>
        </w:rPr>
        <w:t>á</w:t>
      </w:r>
      <w:r w:rsidRPr="009C3F26">
        <w:rPr>
          <w:rFonts w:eastAsia="Times New Roman"/>
          <w:lang w:eastAsia="es-ES"/>
        </w:rPr>
        <w:t>les son las etiquetas y las parejas de etiquetas consecutivas que aparecen más frecuentemente en los textos.</w:t>
      </w:r>
    </w:p>
    <w:p w:rsidR="007F4599" w:rsidRDefault="007F4599" w:rsidP="007F4599">
      <w:pPr>
        <w:rPr>
          <w:lang w:eastAsia="es-ES"/>
        </w:rPr>
      </w:pPr>
    </w:p>
    <w:p w:rsidR="007F4599" w:rsidRPr="009C3F26" w:rsidRDefault="007F4599" w:rsidP="007F4599">
      <w:pPr>
        <w:spacing w:after="0"/>
        <w:jc w:val="both"/>
        <w:rPr>
          <w:rFonts w:eastAsia="Times New Roman" w:cstheme="minorHAnsi"/>
          <w:color w:val="000000"/>
          <w:lang w:eastAsia="es-ES"/>
        </w:rPr>
      </w:pPr>
      <w:r>
        <w:rPr>
          <w:rFonts w:ascii="Arial" w:eastAsia="Times New Roman" w:hAnsi="Arial" w:cs="Arial"/>
          <w:color w:val="000000"/>
          <w:lang w:eastAsia="es-ES"/>
        </w:rPr>
        <w:tab/>
      </w:r>
      <w:r w:rsidRPr="009C3F26">
        <w:rPr>
          <w:rFonts w:eastAsia="Times New Roman" w:cstheme="minorHAnsi"/>
          <w:color w:val="000000"/>
          <w:lang w:eastAsia="es-ES"/>
        </w:rPr>
        <w:t>Es mejor</w:t>
      </w:r>
      <w:r>
        <w:rPr>
          <w:rFonts w:eastAsia="Times New Roman" w:cstheme="minorHAnsi"/>
          <w:color w:val="000000"/>
          <w:lang w:eastAsia="es-ES"/>
        </w:rPr>
        <w:t xml:space="preserve"> el SUSANNE que el BROWN CORPUS.</w:t>
      </w:r>
      <w:r w:rsidRPr="009C3F26">
        <w:rPr>
          <w:rFonts w:eastAsia="Times New Roman" w:cstheme="minorHAnsi"/>
          <w:color w:val="000000"/>
          <w:lang w:eastAsia="es-ES"/>
        </w:rPr>
        <w:t xml:space="preserve"> </w:t>
      </w:r>
      <w:proofErr w:type="spellStart"/>
      <w:r w:rsidRPr="009C3F26">
        <w:rPr>
          <w:rFonts w:eastAsia="Times New Roman" w:cstheme="minorHAnsi"/>
          <w:i/>
          <w:color w:val="000000"/>
          <w:lang w:eastAsia="es-ES"/>
        </w:rPr>
        <w:t>Susanne</w:t>
      </w:r>
      <w:proofErr w:type="spellEnd"/>
      <w:r>
        <w:rPr>
          <w:rFonts w:eastAsia="Times New Roman" w:cstheme="minorHAnsi"/>
          <w:color w:val="000000"/>
          <w:lang w:eastAsia="es-ES"/>
        </w:rPr>
        <w:t xml:space="preserve"> posee un conjunto de etiquetas mucho más preciso, mucho más granular y más fácil de interpretar por las personas que las etiquetas del corpus </w:t>
      </w:r>
      <w:r>
        <w:rPr>
          <w:rFonts w:eastAsia="Times New Roman" w:cstheme="minorHAnsi"/>
          <w:i/>
          <w:color w:val="000000"/>
          <w:lang w:eastAsia="es-ES"/>
        </w:rPr>
        <w:t>Brown</w:t>
      </w:r>
      <w:r>
        <w:rPr>
          <w:rFonts w:eastAsia="Times New Roman" w:cstheme="minorHAnsi"/>
          <w:color w:val="000000"/>
          <w:lang w:eastAsia="es-ES"/>
        </w:rPr>
        <w:t xml:space="preserve">. Por ejemplo la etiqueta CSN que se utiliza en </w:t>
      </w:r>
      <w:proofErr w:type="spellStart"/>
      <w:r>
        <w:rPr>
          <w:rFonts w:eastAsia="Times New Roman" w:cstheme="minorHAnsi"/>
          <w:i/>
          <w:color w:val="000000"/>
          <w:lang w:eastAsia="es-ES"/>
        </w:rPr>
        <w:t>Susanne</w:t>
      </w:r>
      <w:proofErr w:type="spellEnd"/>
      <w:r>
        <w:rPr>
          <w:rFonts w:eastAsia="Times New Roman" w:cstheme="minorHAnsi"/>
          <w:color w:val="000000"/>
          <w:lang w:eastAsia="es-ES"/>
        </w:rPr>
        <w:t xml:space="preserve"> es equivalente a utilizar la etiqueta </w:t>
      </w:r>
      <w:proofErr w:type="spellStart"/>
      <w:r>
        <w:rPr>
          <w:rFonts w:eastAsia="Times New Roman" w:cstheme="minorHAnsi"/>
          <w:i/>
          <w:color w:val="000000"/>
          <w:lang w:eastAsia="es-ES"/>
        </w:rPr>
        <w:t>cs</w:t>
      </w:r>
      <w:proofErr w:type="spellEnd"/>
      <w:r>
        <w:rPr>
          <w:rFonts w:eastAsia="Times New Roman" w:cstheme="minorHAnsi"/>
          <w:color w:val="000000"/>
          <w:lang w:eastAsia="es-ES"/>
        </w:rPr>
        <w:t xml:space="preserve"> y la preposición </w:t>
      </w:r>
      <w:r>
        <w:rPr>
          <w:rFonts w:eastAsia="Times New Roman" w:cstheme="minorHAnsi"/>
          <w:i/>
          <w:color w:val="000000"/>
          <w:lang w:eastAsia="es-ES"/>
        </w:rPr>
        <w:t>in</w:t>
      </w:r>
      <w:r>
        <w:rPr>
          <w:rFonts w:eastAsia="Times New Roman" w:cstheme="minorHAnsi"/>
          <w:color w:val="000000"/>
          <w:lang w:eastAsia="es-ES"/>
        </w:rPr>
        <w:t xml:space="preserve"> en el </w:t>
      </w:r>
      <w:proofErr w:type="spellStart"/>
      <w:r>
        <w:rPr>
          <w:rFonts w:eastAsia="Times New Roman" w:cstheme="minorHAnsi"/>
          <w:color w:val="000000"/>
          <w:lang w:eastAsia="es-ES"/>
        </w:rPr>
        <w:t>corpos</w:t>
      </w:r>
      <w:proofErr w:type="spellEnd"/>
      <w:r>
        <w:rPr>
          <w:rFonts w:eastAsia="Times New Roman" w:cstheme="minorHAnsi"/>
          <w:color w:val="000000"/>
          <w:lang w:eastAsia="es-ES"/>
        </w:rPr>
        <w:t xml:space="preserve"> </w:t>
      </w:r>
      <w:r>
        <w:rPr>
          <w:rFonts w:eastAsia="Times New Roman" w:cstheme="minorHAnsi"/>
          <w:i/>
          <w:color w:val="000000"/>
          <w:lang w:eastAsia="es-ES"/>
        </w:rPr>
        <w:t>Brown</w:t>
      </w:r>
      <w:r>
        <w:rPr>
          <w:rFonts w:eastAsia="Times New Roman" w:cstheme="minorHAnsi"/>
          <w:color w:val="000000"/>
          <w:lang w:eastAsia="es-ES"/>
        </w:rPr>
        <w:t xml:space="preserve">. En conclusión, son más sencillas de interpretar las etiquetas de </w:t>
      </w:r>
      <w:proofErr w:type="spellStart"/>
      <w:r w:rsidRPr="009C3F26">
        <w:rPr>
          <w:rFonts w:eastAsia="Times New Roman" w:cstheme="minorHAnsi"/>
          <w:i/>
          <w:color w:val="000000"/>
          <w:lang w:eastAsia="es-ES"/>
        </w:rPr>
        <w:t>Susanne</w:t>
      </w:r>
      <w:proofErr w:type="spellEnd"/>
      <w:r w:rsidRPr="009C3F26">
        <w:rPr>
          <w:rFonts w:eastAsia="Times New Roman" w:cstheme="minorHAnsi"/>
          <w:i/>
          <w:color w:val="000000"/>
          <w:lang w:eastAsia="es-ES"/>
        </w:rPr>
        <w:t xml:space="preserve"> </w:t>
      </w:r>
      <w:r>
        <w:rPr>
          <w:rFonts w:eastAsia="Times New Roman" w:cstheme="minorHAnsi"/>
          <w:color w:val="000000"/>
          <w:lang w:eastAsia="es-ES"/>
        </w:rPr>
        <w:t xml:space="preserve">que las de </w:t>
      </w:r>
      <w:r>
        <w:rPr>
          <w:rFonts w:eastAsia="Times New Roman" w:cstheme="minorHAnsi"/>
          <w:i/>
          <w:color w:val="000000"/>
          <w:lang w:eastAsia="es-ES"/>
        </w:rPr>
        <w:t>Brown</w:t>
      </w:r>
      <w:r>
        <w:rPr>
          <w:rFonts w:eastAsia="Times New Roman" w:cstheme="minorHAnsi"/>
          <w:color w:val="000000"/>
          <w:lang w:eastAsia="es-ES"/>
        </w:rPr>
        <w:t>.</w:t>
      </w:r>
    </w:p>
    <w:p w:rsidR="007F4599" w:rsidRPr="009C3F26" w:rsidRDefault="007F4599" w:rsidP="007F4599">
      <w:pPr>
        <w:rPr>
          <w:lang w:eastAsia="es-ES"/>
        </w:rPr>
      </w:pPr>
    </w:p>
    <w:p w:rsidR="00E4157D" w:rsidRDefault="00E4157D" w:rsidP="007F4599">
      <w:pPr>
        <w:pStyle w:val="Ttulo1"/>
        <w:spacing w:line="360" w:lineRule="auto"/>
        <w:jc w:val="both"/>
      </w:pPr>
    </w:p>
    <w:sectPr w:rsidR="00E4157D" w:rsidSect="008B2CB3">
      <w:headerReference w:type="default" r:id="rId8"/>
      <w:footerReference w:type="default" r:id="rId9"/>
      <w:pgSz w:w="11906" w:h="16838"/>
      <w:pgMar w:top="1417" w:right="1701"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1F5A" w:rsidRDefault="003E1F5A" w:rsidP="008B2CB3">
      <w:pPr>
        <w:spacing w:after="0" w:line="240" w:lineRule="auto"/>
      </w:pPr>
      <w:r>
        <w:separator/>
      </w:r>
    </w:p>
  </w:endnote>
  <w:endnote w:type="continuationSeparator" w:id="0">
    <w:p w:rsidR="003E1F5A" w:rsidRDefault="003E1F5A" w:rsidP="008B2C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3819"/>
      <w:gridCol w:w="1082"/>
      <w:gridCol w:w="3819"/>
    </w:tblGrid>
    <w:tr w:rsidR="008B2CB3">
      <w:trPr>
        <w:trHeight w:val="151"/>
      </w:trPr>
      <w:tc>
        <w:tcPr>
          <w:tcW w:w="2250" w:type="pct"/>
          <w:tcBorders>
            <w:bottom w:val="single" w:sz="4" w:space="0" w:color="4F81BD" w:themeColor="accent1"/>
          </w:tcBorders>
        </w:tcPr>
        <w:p w:rsidR="008B2CB3" w:rsidRDefault="008B2CB3">
          <w:pPr>
            <w:pStyle w:val="Encabezado"/>
            <w:rPr>
              <w:rFonts w:asciiTheme="majorHAnsi" w:eastAsiaTheme="majorEastAsia" w:hAnsiTheme="majorHAnsi" w:cstheme="majorBidi"/>
              <w:b/>
              <w:bCs/>
            </w:rPr>
          </w:pPr>
        </w:p>
      </w:tc>
      <w:tc>
        <w:tcPr>
          <w:tcW w:w="500" w:type="pct"/>
          <w:vMerge w:val="restart"/>
          <w:noWrap/>
          <w:vAlign w:val="center"/>
        </w:tcPr>
        <w:p w:rsidR="008B2CB3" w:rsidRDefault="008B2CB3">
          <w:pPr>
            <w:pStyle w:val="Sinespaciado"/>
            <w:rPr>
              <w:rFonts w:asciiTheme="majorHAnsi" w:hAnsiTheme="majorHAnsi"/>
            </w:rPr>
          </w:pPr>
          <w:r>
            <w:rPr>
              <w:rFonts w:asciiTheme="majorHAnsi" w:hAnsiTheme="majorHAnsi"/>
              <w:b/>
            </w:rPr>
            <w:t xml:space="preserve">Página </w:t>
          </w:r>
          <w:fldSimple w:instr=" PAGE  \* MERGEFORMAT ">
            <w:r w:rsidR="007F4599" w:rsidRPr="007F4599">
              <w:rPr>
                <w:rFonts w:asciiTheme="majorHAnsi" w:hAnsiTheme="majorHAnsi"/>
                <w:b/>
                <w:noProof/>
              </w:rPr>
              <w:t>2</w:t>
            </w:r>
          </w:fldSimple>
        </w:p>
      </w:tc>
      <w:tc>
        <w:tcPr>
          <w:tcW w:w="2250" w:type="pct"/>
          <w:tcBorders>
            <w:bottom w:val="single" w:sz="4" w:space="0" w:color="4F81BD" w:themeColor="accent1"/>
          </w:tcBorders>
        </w:tcPr>
        <w:p w:rsidR="008B2CB3" w:rsidRDefault="008B2CB3">
          <w:pPr>
            <w:pStyle w:val="Encabezado"/>
            <w:rPr>
              <w:rFonts w:asciiTheme="majorHAnsi" w:eastAsiaTheme="majorEastAsia" w:hAnsiTheme="majorHAnsi" w:cstheme="majorBidi"/>
              <w:b/>
              <w:bCs/>
            </w:rPr>
          </w:pPr>
        </w:p>
      </w:tc>
    </w:tr>
    <w:tr w:rsidR="008B2CB3">
      <w:trPr>
        <w:trHeight w:val="150"/>
      </w:trPr>
      <w:tc>
        <w:tcPr>
          <w:tcW w:w="2250" w:type="pct"/>
          <w:tcBorders>
            <w:top w:val="single" w:sz="4" w:space="0" w:color="4F81BD" w:themeColor="accent1"/>
          </w:tcBorders>
        </w:tcPr>
        <w:p w:rsidR="008B2CB3" w:rsidRDefault="008B2CB3">
          <w:pPr>
            <w:pStyle w:val="Encabezado"/>
            <w:rPr>
              <w:rFonts w:asciiTheme="majorHAnsi" w:eastAsiaTheme="majorEastAsia" w:hAnsiTheme="majorHAnsi" w:cstheme="majorBidi"/>
              <w:b/>
              <w:bCs/>
            </w:rPr>
          </w:pPr>
        </w:p>
      </w:tc>
      <w:tc>
        <w:tcPr>
          <w:tcW w:w="500" w:type="pct"/>
          <w:vMerge/>
        </w:tcPr>
        <w:p w:rsidR="008B2CB3" w:rsidRDefault="008B2CB3">
          <w:pPr>
            <w:pStyle w:val="Encabezado"/>
            <w:jc w:val="center"/>
            <w:rPr>
              <w:rFonts w:asciiTheme="majorHAnsi" w:eastAsiaTheme="majorEastAsia" w:hAnsiTheme="majorHAnsi" w:cstheme="majorBidi"/>
              <w:b/>
              <w:bCs/>
            </w:rPr>
          </w:pPr>
        </w:p>
      </w:tc>
      <w:tc>
        <w:tcPr>
          <w:tcW w:w="2250" w:type="pct"/>
          <w:tcBorders>
            <w:top w:val="single" w:sz="4" w:space="0" w:color="4F81BD" w:themeColor="accent1"/>
          </w:tcBorders>
        </w:tcPr>
        <w:p w:rsidR="008B2CB3" w:rsidRDefault="008B2CB3">
          <w:pPr>
            <w:pStyle w:val="Encabezado"/>
            <w:rPr>
              <w:rFonts w:asciiTheme="majorHAnsi" w:eastAsiaTheme="majorEastAsia" w:hAnsiTheme="majorHAnsi" w:cstheme="majorBidi"/>
              <w:b/>
              <w:bCs/>
            </w:rPr>
          </w:pPr>
        </w:p>
      </w:tc>
    </w:tr>
  </w:tbl>
  <w:p w:rsidR="008B2CB3" w:rsidRDefault="008B2CB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1F5A" w:rsidRDefault="003E1F5A" w:rsidP="008B2CB3">
      <w:pPr>
        <w:spacing w:after="0" w:line="240" w:lineRule="auto"/>
      </w:pPr>
      <w:r>
        <w:separator/>
      </w:r>
    </w:p>
  </w:footnote>
  <w:footnote w:type="continuationSeparator" w:id="0">
    <w:p w:rsidR="003E1F5A" w:rsidRDefault="003E1F5A" w:rsidP="008B2C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alias w:val="Título"/>
      <w:id w:val="77547040"/>
      <w:dataBinding w:prefixMappings="xmlns:ns0='http://schemas.openxmlformats.org/package/2006/metadata/core-properties' xmlns:ns1='http://purl.org/dc/elements/1.1/'" w:xpath="/ns0:coreProperties[1]/ns1:title[1]" w:storeItemID="{6C3C8BC8-F283-45AE-878A-BAB7291924A1}"/>
      <w:text/>
    </w:sdtPr>
    <w:sdtContent>
      <w:p w:rsidR="008B2CB3" w:rsidRDefault="007F4599">
        <w:pPr>
          <w:pStyle w:val="Encabezado"/>
          <w:pBdr>
            <w:between w:val="single" w:sz="4" w:space="1" w:color="4F81BD" w:themeColor="accent1"/>
          </w:pBdr>
          <w:spacing w:line="276" w:lineRule="auto"/>
          <w:jc w:val="center"/>
        </w:pPr>
        <w:r>
          <w:t>Descripción de Información en Textos</w:t>
        </w:r>
        <w:r w:rsidR="00B91902">
          <w:t xml:space="preserve"> - Tarea </w:t>
        </w:r>
        <w:r>
          <w:t xml:space="preserve">2 </w:t>
        </w:r>
        <w:r w:rsidR="00B91902">
          <w:t xml:space="preserve">                              José Alberto Benítez </w:t>
        </w:r>
        <w:proofErr w:type="spellStart"/>
        <w:r w:rsidR="00B91902">
          <w:t>Andrades</w:t>
        </w:r>
        <w:proofErr w:type="spellEnd"/>
        <w:r w:rsidR="00B91902">
          <w:t xml:space="preserve">                                                 </w:t>
        </w:r>
      </w:p>
    </w:sdtContent>
  </w:sdt>
  <w:sdt>
    <w:sdtPr>
      <w:alias w:val="Fecha"/>
      <w:id w:val="77547044"/>
      <w:dataBinding w:prefixMappings="xmlns:ns0='http://schemas.microsoft.com/office/2006/coverPageProps'" w:xpath="/ns0:CoverPageProperties[1]/ns0:PublishDate[1]" w:storeItemID="{55AF091B-3C7A-41E3-B477-F2FDAA23CFDA}"/>
      <w:date>
        <w:dateFormat w:val="d 'de' MMMM 'de' yyyy"/>
        <w:lid w:val="es-ES"/>
        <w:storeMappedDataAs w:val="dateTime"/>
        <w:calendar w:val="gregorian"/>
      </w:date>
    </w:sdtPr>
    <w:sdtContent>
      <w:p w:rsidR="008B2CB3" w:rsidRDefault="007F4599">
        <w:pPr>
          <w:pStyle w:val="Encabezado"/>
          <w:pBdr>
            <w:between w:val="single" w:sz="4" w:space="1" w:color="4F81BD" w:themeColor="accent1"/>
          </w:pBdr>
          <w:spacing w:line="276" w:lineRule="auto"/>
          <w:jc w:val="center"/>
        </w:pPr>
        <w:r>
          <w:t xml:space="preserve">7 de enero </w:t>
        </w:r>
        <w:r w:rsidR="008B2CB3">
          <w:t>de 2</w:t>
        </w:r>
        <w:r>
          <w:t>011</w:t>
        </w:r>
      </w:p>
    </w:sdtContent>
  </w:sdt>
  <w:p w:rsidR="008B2CB3" w:rsidRDefault="008B2CB3">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52F3F"/>
    <w:multiLevelType w:val="multilevel"/>
    <w:tmpl w:val="937C94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326DE8"/>
    <w:multiLevelType w:val="hybridMultilevel"/>
    <w:tmpl w:val="3A3674A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E284F68"/>
    <w:multiLevelType w:val="multilevel"/>
    <w:tmpl w:val="2CEE1D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EB23AF9"/>
    <w:multiLevelType w:val="hybridMultilevel"/>
    <w:tmpl w:val="6952D8CA"/>
    <w:lvl w:ilvl="0" w:tplc="0C0A0001">
      <w:start w:val="1"/>
      <w:numFmt w:val="bullet"/>
      <w:lvlText w:val=""/>
      <w:lvlJc w:val="left"/>
      <w:pPr>
        <w:ind w:left="1424" w:hanging="360"/>
      </w:pPr>
      <w:rPr>
        <w:rFonts w:ascii="Symbol" w:hAnsi="Symbol" w:hint="default"/>
      </w:rPr>
    </w:lvl>
    <w:lvl w:ilvl="1" w:tplc="0C0A0003" w:tentative="1">
      <w:start w:val="1"/>
      <w:numFmt w:val="bullet"/>
      <w:lvlText w:val="o"/>
      <w:lvlJc w:val="left"/>
      <w:pPr>
        <w:ind w:left="2144" w:hanging="360"/>
      </w:pPr>
      <w:rPr>
        <w:rFonts w:ascii="Courier New" w:hAnsi="Courier New" w:cs="Courier New" w:hint="default"/>
      </w:rPr>
    </w:lvl>
    <w:lvl w:ilvl="2" w:tplc="0C0A0005" w:tentative="1">
      <w:start w:val="1"/>
      <w:numFmt w:val="bullet"/>
      <w:lvlText w:val=""/>
      <w:lvlJc w:val="left"/>
      <w:pPr>
        <w:ind w:left="2864" w:hanging="360"/>
      </w:pPr>
      <w:rPr>
        <w:rFonts w:ascii="Wingdings" w:hAnsi="Wingdings" w:hint="default"/>
      </w:rPr>
    </w:lvl>
    <w:lvl w:ilvl="3" w:tplc="0C0A0001" w:tentative="1">
      <w:start w:val="1"/>
      <w:numFmt w:val="bullet"/>
      <w:lvlText w:val=""/>
      <w:lvlJc w:val="left"/>
      <w:pPr>
        <w:ind w:left="3584" w:hanging="360"/>
      </w:pPr>
      <w:rPr>
        <w:rFonts w:ascii="Symbol" w:hAnsi="Symbol" w:hint="default"/>
      </w:rPr>
    </w:lvl>
    <w:lvl w:ilvl="4" w:tplc="0C0A0003" w:tentative="1">
      <w:start w:val="1"/>
      <w:numFmt w:val="bullet"/>
      <w:lvlText w:val="o"/>
      <w:lvlJc w:val="left"/>
      <w:pPr>
        <w:ind w:left="4304" w:hanging="360"/>
      </w:pPr>
      <w:rPr>
        <w:rFonts w:ascii="Courier New" w:hAnsi="Courier New" w:cs="Courier New" w:hint="default"/>
      </w:rPr>
    </w:lvl>
    <w:lvl w:ilvl="5" w:tplc="0C0A0005" w:tentative="1">
      <w:start w:val="1"/>
      <w:numFmt w:val="bullet"/>
      <w:lvlText w:val=""/>
      <w:lvlJc w:val="left"/>
      <w:pPr>
        <w:ind w:left="5024" w:hanging="360"/>
      </w:pPr>
      <w:rPr>
        <w:rFonts w:ascii="Wingdings" w:hAnsi="Wingdings" w:hint="default"/>
      </w:rPr>
    </w:lvl>
    <w:lvl w:ilvl="6" w:tplc="0C0A0001" w:tentative="1">
      <w:start w:val="1"/>
      <w:numFmt w:val="bullet"/>
      <w:lvlText w:val=""/>
      <w:lvlJc w:val="left"/>
      <w:pPr>
        <w:ind w:left="5744" w:hanging="360"/>
      </w:pPr>
      <w:rPr>
        <w:rFonts w:ascii="Symbol" w:hAnsi="Symbol" w:hint="default"/>
      </w:rPr>
    </w:lvl>
    <w:lvl w:ilvl="7" w:tplc="0C0A0003" w:tentative="1">
      <w:start w:val="1"/>
      <w:numFmt w:val="bullet"/>
      <w:lvlText w:val="o"/>
      <w:lvlJc w:val="left"/>
      <w:pPr>
        <w:ind w:left="6464" w:hanging="360"/>
      </w:pPr>
      <w:rPr>
        <w:rFonts w:ascii="Courier New" w:hAnsi="Courier New" w:cs="Courier New" w:hint="default"/>
      </w:rPr>
    </w:lvl>
    <w:lvl w:ilvl="8" w:tplc="0C0A0005" w:tentative="1">
      <w:start w:val="1"/>
      <w:numFmt w:val="bullet"/>
      <w:lvlText w:val=""/>
      <w:lvlJc w:val="left"/>
      <w:pPr>
        <w:ind w:left="7184" w:hanging="360"/>
      </w:pPr>
      <w:rPr>
        <w:rFonts w:ascii="Wingdings" w:hAnsi="Wingdings" w:hint="default"/>
      </w:rPr>
    </w:lvl>
  </w:abstractNum>
  <w:abstractNum w:abstractNumId="4">
    <w:nsid w:val="50AC1F4D"/>
    <w:multiLevelType w:val="multilevel"/>
    <w:tmpl w:val="F904D8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9657B5"/>
    <w:multiLevelType w:val="hybridMultilevel"/>
    <w:tmpl w:val="ED86B90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E4157D"/>
    <w:rsid w:val="00003FB8"/>
    <w:rsid w:val="00010E8F"/>
    <w:rsid w:val="000143CE"/>
    <w:rsid w:val="000222EE"/>
    <w:rsid w:val="00022CBB"/>
    <w:rsid w:val="00025E73"/>
    <w:rsid w:val="0003157D"/>
    <w:rsid w:val="00033A71"/>
    <w:rsid w:val="00034657"/>
    <w:rsid w:val="0004724E"/>
    <w:rsid w:val="00062DCE"/>
    <w:rsid w:val="0007299D"/>
    <w:rsid w:val="00072D1D"/>
    <w:rsid w:val="000772F0"/>
    <w:rsid w:val="000819B7"/>
    <w:rsid w:val="0008219B"/>
    <w:rsid w:val="000878FD"/>
    <w:rsid w:val="00090074"/>
    <w:rsid w:val="000900E2"/>
    <w:rsid w:val="00090310"/>
    <w:rsid w:val="00095B7F"/>
    <w:rsid w:val="000C6949"/>
    <w:rsid w:val="000D193E"/>
    <w:rsid w:val="000D2786"/>
    <w:rsid w:val="000E24D1"/>
    <w:rsid w:val="000F42D0"/>
    <w:rsid w:val="000F4F9A"/>
    <w:rsid w:val="000F56F0"/>
    <w:rsid w:val="00103AA2"/>
    <w:rsid w:val="00107697"/>
    <w:rsid w:val="001346A2"/>
    <w:rsid w:val="00135EEC"/>
    <w:rsid w:val="00142B6F"/>
    <w:rsid w:val="001524D3"/>
    <w:rsid w:val="00153851"/>
    <w:rsid w:val="00165F49"/>
    <w:rsid w:val="00167A4C"/>
    <w:rsid w:val="00170360"/>
    <w:rsid w:val="00172134"/>
    <w:rsid w:val="00175E32"/>
    <w:rsid w:val="001762F8"/>
    <w:rsid w:val="00183DD3"/>
    <w:rsid w:val="001865F1"/>
    <w:rsid w:val="001868FB"/>
    <w:rsid w:val="0019346B"/>
    <w:rsid w:val="00196B26"/>
    <w:rsid w:val="001A13E6"/>
    <w:rsid w:val="001A7982"/>
    <w:rsid w:val="001B3C7B"/>
    <w:rsid w:val="001D5A08"/>
    <w:rsid w:val="001E5D47"/>
    <w:rsid w:val="001E6C48"/>
    <w:rsid w:val="00204326"/>
    <w:rsid w:val="00207AD8"/>
    <w:rsid w:val="002106AC"/>
    <w:rsid w:val="00211DAD"/>
    <w:rsid w:val="00212E6D"/>
    <w:rsid w:val="00220F00"/>
    <w:rsid w:val="00232376"/>
    <w:rsid w:val="00252FFA"/>
    <w:rsid w:val="002556ED"/>
    <w:rsid w:val="002558A8"/>
    <w:rsid w:val="002562B6"/>
    <w:rsid w:val="002577C0"/>
    <w:rsid w:val="00260748"/>
    <w:rsid w:val="00263A2B"/>
    <w:rsid w:val="00266930"/>
    <w:rsid w:val="002735DA"/>
    <w:rsid w:val="00276305"/>
    <w:rsid w:val="00276F78"/>
    <w:rsid w:val="00281314"/>
    <w:rsid w:val="00297FAA"/>
    <w:rsid w:val="002A7513"/>
    <w:rsid w:val="002B4F6B"/>
    <w:rsid w:val="002C38E2"/>
    <w:rsid w:val="002D7009"/>
    <w:rsid w:val="002F49CA"/>
    <w:rsid w:val="0030766C"/>
    <w:rsid w:val="003077ED"/>
    <w:rsid w:val="00307C4F"/>
    <w:rsid w:val="00314127"/>
    <w:rsid w:val="00334CDF"/>
    <w:rsid w:val="00335DC7"/>
    <w:rsid w:val="00360B7B"/>
    <w:rsid w:val="00361C6D"/>
    <w:rsid w:val="003701DE"/>
    <w:rsid w:val="00370C3A"/>
    <w:rsid w:val="0037560A"/>
    <w:rsid w:val="00376E77"/>
    <w:rsid w:val="003801AF"/>
    <w:rsid w:val="00381030"/>
    <w:rsid w:val="00381536"/>
    <w:rsid w:val="003902D8"/>
    <w:rsid w:val="00391028"/>
    <w:rsid w:val="00395763"/>
    <w:rsid w:val="003B02EE"/>
    <w:rsid w:val="003B17EE"/>
    <w:rsid w:val="003B1D56"/>
    <w:rsid w:val="003B2A24"/>
    <w:rsid w:val="003B32C6"/>
    <w:rsid w:val="003B35A1"/>
    <w:rsid w:val="003B63DE"/>
    <w:rsid w:val="003C0BD1"/>
    <w:rsid w:val="003C123C"/>
    <w:rsid w:val="003C62E7"/>
    <w:rsid w:val="003D4142"/>
    <w:rsid w:val="003E1F5A"/>
    <w:rsid w:val="003E6285"/>
    <w:rsid w:val="003F2C81"/>
    <w:rsid w:val="00420506"/>
    <w:rsid w:val="00427143"/>
    <w:rsid w:val="004346C4"/>
    <w:rsid w:val="00441583"/>
    <w:rsid w:val="0047434E"/>
    <w:rsid w:val="0048772A"/>
    <w:rsid w:val="00494CEE"/>
    <w:rsid w:val="0049575B"/>
    <w:rsid w:val="0049586C"/>
    <w:rsid w:val="004A63BA"/>
    <w:rsid w:val="004C0ED3"/>
    <w:rsid w:val="004C3937"/>
    <w:rsid w:val="004C5EFA"/>
    <w:rsid w:val="004D0035"/>
    <w:rsid w:val="004D4C62"/>
    <w:rsid w:val="004D5BAD"/>
    <w:rsid w:val="004E1F35"/>
    <w:rsid w:val="004E2B1C"/>
    <w:rsid w:val="004E4B41"/>
    <w:rsid w:val="004F33B8"/>
    <w:rsid w:val="0053044D"/>
    <w:rsid w:val="00536B5B"/>
    <w:rsid w:val="00537999"/>
    <w:rsid w:val="00541AFE"/>
    <w:rsid w:val="005473A9"/>
    <w:rsid w:val="00562781"/>
    <w:rsid w:val="00566997"/>
    <w:rsid w:val="005673A8"/>
    <w:rsid w:val="0057273E"/>
    <w:rsid w:val="0057428C"/>
    <w:rsid w:val="00586E64"/>
    <w:rsid w:val="005876F1"/>
    <w:rsid w:val="005A52E1"/>
    <w:rsid w:val="005B27DB"/>
    <w:rsid w:val="005B5EF0"/>
    <w:rsid w:val="005C347B"/>
    <w:rsid w:val="005E2AE4"/>
    <w:rsid w:val="005E7463"/>
    <w:rsid w:val="006214F4"/>
    <w:rsid w:val="00621BEC"/>
    <w:rsid w:val="00623F50"/>
    <w:rsid w:val="00630BDF"/>
    <w:rsid w:val="00631E82"/>
    <w:rsid w:val="006666B8"/>
    <w:rsid w:val="00666717"/>
    <w:rsid w:val="00670D8F"/>
    <w:rsid w:val="00671A1B"/>
    <w:rsid w:val="0069373D"/>
    <w:rsid w:val="00697969"/>
    <w:rsid w:val="006A42FC"/>
    <w:rsid w:val="006A55BA"/>
    <w:rsid w:val="006E1A53"/>
    <w:rsid w:val="006E490F"/>
    <w:rsid w:val="006F0D13"/>
    <w:rsid w:val="006F6B41"/>
    <w:rsid w:val="007014F5"/>
    <w:rsid w:val="007100BF"/>
    <w:rsid w:val="007142A0"/>
    <w:rsid w:val="00720EC7"/>
    <w:rsid w:val="00726886"/>
    <w:rsid w:val="00735546"/>
    <w:rsid w:val="007422E6"/>
    <w:rsid w:val="0074363A"/>
    <w:rsid w:val="00755BA4"/>
    <w:rsid w:val="00756010"/>
    <w:rsid w:val="00761795"/>
    <w:rsid w:val="00765FA3"/>
    <w:rsid w:val="00767159"/>
    <w:rsid w:val="007678C2"/>
    <w:rsid w:val="00770BC4"/>
    <w:rsid w:val="00772E7D"/>
    <w:rsid w:val="007759D8"/>
    <w:rsid w:val="0078029A"/>
    <w:rsid w:val="00783938"/>
    <w:rsid w:val="00783DD3"/>
    <w:rsid w:val="007855DF"/>
    <w:rsid w:val="00797C1A"/>
    <w:rsid w:val="007A5AA3"/>
    <w:rsid w:val="007A5F88"/>
    <w:rsid w:val="007B2DDC"/>
    <w:rsid w:val="007F4599"/>
    <w:rsid w:val="0080093E"/>
    <w:rsid w:val="00802594"/>
    <w:rsid w:val="00812E3D"/>
    <w:rsid w:val="008237B5"/>
    <w:rsid w:val="008243A1"/>
    <w:rsid w:val="008247DE"/>
    <w:rsid w:val="00827A2C"/>
    <w:rsid w:val="0083243D"/>
    <w:rsid w:val="00834ADD"/>
    <w:rsid w:val="0084362D"/>
    <w:rsid w:val="00853F65"/>
    <w:rsid w:val="00854CD0"/>
    <w:rsid w:val="008554C9"/>
    <w:rsid w:val="00863EDD"/>
    <w:rsid w:val="008719AE"/>
    <w:rsid w:val="00873348"/>
    <w:rsid w:val="00873650"/>
    <w:rsid w:val="00875011"/>
    <w:rsid w:val="008772E7"/>
    <w:rsid w:val="008775E9"/>
    <w:rsid w:val="00882BBB"/>
    <w:rsid w:val="00883CFB"/>
    <w:rsid w:val="00890AA5"/>
    <w:rsid w:val="008924B8"/>
    <w:rsid w:val="00893E02"/>
    <w:rsid w:val="008942EB"/>
    <w:rsid w:val="00894D81"/>
    <w:rsid w:val="00896549"/>
    <w:rsid w:val="0089681A"/>
    <w:rsid w:val="008A34AD"/>
    <w:rsid w:val="008A5157"/>
    <w:rsid w:val="008A7766"/>
    <w:rsid w:val="008B2CB3"/>
    <w:rsid w:val="008B4B1B"/>
    <w:rsid w:val="008B51B4"/>
    <w:rsid w:val="008C76B8"/>
    <w:rsid w:val="008D0542"/>
    <w:rsid w:val="008D4D19"/>
    <w:rsid w:val="008E3702"/>
    <w:rsid w:val="008F1D8C"/>
    <w:rsid w:val="008F7F04"/>
    <w:rsid w:val="00906DA5"/>
    <w:rsid w:val="0092223F"/>
    <w:rsid w:val="0092467D"/>
    <w:rsid w:val="00927577"/>
    <w:rsid w:val="00944EB7"/>
    <w:rsid w:val="00946C86"/>
    <w:rsid w:val="009521F8"/>
    <w:rsid w:val="00960628"/>
    <w:rsid w:val="009637B3"/>
    <w:rsid w:val="0097335D"/>
    <w:rsid w:val="00982949"/>
    <w:rsid w:val="009A00FB"/>
    <w:rsid w:val="009A5951"/>
    <w:rsid w:val="009A5BBE"/>
    <w:rsid w:val="009A75F9"/>
    <w:rsid w:val="009A7FD6"/>
    <w:rsid w:val="009B0210"/>
    <w:rsid w:val="009C1A6F"/>
    <w:rsid w:val="009C488F"/>
    <w:rsid w:val="009C7B6E"/>
    <w:rsid w:val="009D43D4"/>
    <w:rsid w:val="009D7D23"/>
    <w:rsid w:val="009E4D2A"/>
    <w:rsid w:val="009F6259"/>
    <w:rsid w:val="009F682E"/>
    <w:rsid w:val="00A07A40"/>
    <w:rsid w:val="00A233EF"/>
    <w:rsid w:val="00A26A76"/>
    <w:rsid w:val="00A37DC5"/>
    <w:rsid w:val="00A42C22"/>
    <w:rsid w:val="00A4786A"/>
    <w:rsid w:val="00A516CE"/>
    <w:rsid w:val="00A528C3"/>
    <w:rsid w:val="00A534B8"/>
    <w:rsid w:val="00A54515"/>
    <w:rsid w:val="00A60E9C"/>
    <w:rsid w:val="00A67749"/>
    <w:rsid w:val="00A71E06"/>
    <w:rsid w:val="00A74C9E"/>
    <w:rsid w:val="00A75563"/>
    <w:rsid w:val="00A77A65"/>
    <w:rsid w:val="00A77B93"/>
    <w:rsid w:val="00A90701"/>
    <w:rsid w:val="00A94007"/>
    <w:rsid w:val="00AB002D"/>
    <w:rsid w:val="00AC37B1"/>
    <w:rsid w:val="00AD2A62"/>
    <w:rsid w:val="00AE518E"/>
    <w:rsid w:val="00AF0CAF"/>
    <w:rsid w:val="00B078A6"/>
    <w:rsid w:val="00B15ECF"/>
    <w:rsid w:val="00B453FF"/>
    <w:rsid w:val="00B455D9"/>
    <w:rsid w:val="00B471D7"/>
    <w:rsid w:val="00B5073E"/>
    <w:rsid w:val="00B65E56"/>
    <w:rsid w:val="00B73DD7"/>
    <w:rsid w:val="00B74C39"/>
    <w:rsid w:val="00B75B30"/>
    <w:rsid w:val="00B86DEA"/>
    <w:rsid w:val="00B91902"/>
    <w:rsid w:val="00B97620"/>
    <w:rsid w:val="00BA54F2"/>
    <w:rsid w:val="00BA681E"/>
    <w:rsid w:val="00BB11C0"/>
    <w:rsid w:val="00BB3C10"/>
    <w:rsid w:val="00BC0295"/>
    <w:rsid w:val="00BD1777"/>
    <w:rsid w:val="00BE07DD"/>
    <w:rsid w:val="00BF0059"/>
    <w:rsid w:val="00BF4807"/>
    <w:rsid w:val="00C01F61"/>
    <w:rsid w:val="00C22D00"/>
    <w:rsid w:val="00C368A3"/>
    <w:rsid w:val="00C440FD"/>
    <w:rsid w:val="00C44E3A"/>
    <w:rsid w:val="00C46192"/>
    <w:rsid w:val="00C520C2"/>
    <w:rsid w:val="00C53B2E"/>
    <w:rsid w:val="00C54992"/>
    <w:rsid w:val="00C56069"/>
    <w:rsid w:val="00C616CF"/>
    <w:rsid w:val="00C651D8"/>
    <w:rsid w:val="00C729D0"/>
    <w:rsid w:val="00C72C89"/>
    <w:rsid w:val="00CB0399"/>
    <w:rsid w:val="00CB2D15"/>
    <w:rsid w:val="00CB3EE2"/>
    <w:rsid w:val="00CC2F87"/>
    <w:rsid w:val="00CC642C"/>
    <w:rsid w:val="00CD02EF"/>
    <w:rsid w:val="00CD25C2"/>
    <w:rsid w:val="00CE1858"/>
    <w:rsid w:val="00CE1DD4"/>
    <w:rsid w:val="00CE79D2"/>
    <w:rsid w:val="00CF53BC"/>
    <w:rsid w:val="00D07446"/>
    <w:rsid w:val="00D14B65"/>
    <w:rsid w:val="00D23140"/>
    <w:rsid w:val="00D260C5"/>
    <w:rsid w:val="00D26EF7"/>
    <w:rsid w:val="00D30C35"/>
    <w:rsid w:val="00D31799"/>
    <w:rsid w:val="00D35280"/>
    <w:rsid w:val="00D6218F"/>
    <w:rsid w:val="00D6393F"/>
    <w:rsid w:val="00D701F3"/>
    <w:rsid w:val="00DB7B20"/>
    <w:rsid w:val="00DE238C"/>
    <w:rsid w:val="00DE3015"/>
    <w:rsid w:val="00DF0806"/>
    <w:rsid w:val="00DF09BF"/>
    <w:rsid w:val="00E16056"/>
    <w:rsid w:val="00E21BED"/>
    <w:rsid w:val="00E25C45"/>
    <w:rsid w:val="00E319CE"/>
    <w:rsid w:val="00E4157D"/>
    <w:rsid w:val="00E55DFE"/>
    <w:rsid w:val="00E56544"/>
    <w:rsid w:val="00E62037"/>
    <w:rsid w:val="00E7780E"/>
    <w:rsid w:val="00E873C0"/>
    <w:rsid w:val="00E915A2"/>
    <w:rsid w:val="00E95238"/>
    <w:rsid w:val="00E95358"/>
    <w:rsid w:val="00EA58BD"/>
    <w:rsid w:val="00EC67A5"/>
    <w:rsid w:val="00ED327B"/>
    <w:rsid w:val="00ED534F"/>
    <w:rsid w:val="00ED545B"/>
    <w:rsid w:val="00ED6A93"/>
    <w:rsid w:val="00ED7359"/>
    <w:rsid w:val="00EE1D61"/>
    <w:rsid w:val="00EE2846"/>
    <w:rsid w:val="00EE418E"/>
    <w:rsid w:val="00EE70F0"/>
    <w:rsid w:val="00EF575D"/>
    <w:rsid w:val="00F061EA"/>
    <w:rsid w:val="00F1715F"/>
    <w:rsid w:val="00F25199"/>
    <w:rsid w:val="00F311B1"/>
    <w:rsid w:val="00F3140F"/>
    <w:rsid w:val="00F40E0D"/>
    <w:rsid w:val="00F42000"/>
    <w:rsid w:val="00F447FC"/>
    <w:rsid w:val="00F46E3C"/>
    <w:rsid w:val="00F6484F"/>
    <w:rsid w:val="00F64884"/>
    <w:rsid w:val="00F65A10"/>
    <w:rsid w:val="00F76231"/>
    <w:rsid w:val="00F87DCB"/>
    <w:rsid w:val="00F9196F"/>
    <w:rsid w:val="00FA4498"/>
    <w:rsid w:val="00FA7297"/>
    <w:rsid w:val="00FB0A06"/>
    <w:rsid w:val="00FC428B"/>
    <w:rsid w:val="00FD2DCD"/>
    <w:rsid w:val="00FD4F79"/>
    <w:rsid w:val="00FE361B"/>
    <w:rsid w:val="00FE420C"/>
    <w:rsid w:val="00FE5F30"/>
    <w:rsid w:val="00FF7FF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7159"/>
  </w:style>
  <w:style w:type="paragraph" w:styleId="Ttulo1">
    <w:name w:val="heading 1"/>
    <w:basedOn w:val="Normal"/>
    <w:next w:val="Normal"/>
    <w:link w:val="Ttulo1Car"/>
    <w:uiPriority w:val="9"/>
    <w:qFormat/>
    <w:rsid w:val="006214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6214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E4157D"/>
    <w:rPr>
      <w:color w:val="0000FF"/>
      <w:u w:val="single"/>
    </w:rPr>
  </w:style>
  <w:style w:type="character" w:customStyle="1" w:styleId="Ttulo1Car">
    <w:name w:val="Título 1 Car"/>
    <w:basedOn w:val="Fuentedeprrafopredeter"/>
    <w:link w:val="Ttulo1"/>
    <w:uiPriority w:val="9"/>
    <w:rsid w:val="006214F4"/>
    <w:rPr>
      <w:rFonts w:asciiTheme="majorHAnsi" w:eastAsiaTheme="majorEastAsia" w:hAnsiTheme="majorHAnsi" w:cstheme="majorBidi"/>
      <w:b/>
      <w:bCs/>
      <w:color w:val="365F91" w:themeColor="accent1" w:themeShade="BF"/>
      <w:sz w:val="28"/>
      <w:szCs w:val="28"/>
    </w:rPr>
  </w:style>
  <w:style w:type="character" w:styleId="Hipervnculovisitado">
    <w:name w:val="FollowedHyperlink"/>
    <w:basedOn w:val="Fuentedeprrafopredeter"/>
    <w:uiPriority w:val="99"/>
    <w:semiHidden/>
    <w:unhideWhenUsed/>
    <w:rsid w:val="006214F4"/>
    <w:rPr>
      <w:color w:val="800080" w:themeColor="followedHyperlink"/>
      <w:u w:val="single"/>
    </w:rPr>
  </w:style>
  <w:style w:type="character" w:customStyle="1" w:styleId="Ttulo2Car">
    <w:name w:val="Título 2 Car"/>
    <w:basedOn w:val="Fuentedeprrafopredeter"/>
    <w:link w:val="Ttulo2"/>
    <w:uiPriority w:val="9"/>
    <w:rsid w:val="006214F4"/>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4A63BA"/>
    <w:pPr>
      <w:ind w:left="720"/>
      <w:contextualSpacing/>
    </w:pPr>
  </w:style>
  <w:style w:type="paragraph" w:styleId="Encabezado">
    <w:name w:val="header"/>
    <w:basedOn w:val="Normal"/>
    <w:link w:val="EncabezadoCar"/>
    <w:uiPriority w:val="99"/>
    <w:unhideWhenUsed/>
    <w:rsid w:val="008B2CB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2CB3"/>
  </w:style>
  <w:style w:type="paragraph" w:styleId="Piedepgina">
    <w:name w:val="footer"/>
    <w:basedOn w:val="Normal"/>
    <w:link w:val="PiedepginaCar"/>
    <w:uiPriority w:val="99"/>
    <w:semiHidden/>
    <w:unhideWhenUsed/>
    <w:rsid w:val="008B2CB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B2CB3"/>
  </w:style>
  <w:style w:type="paragraph" w:styleId="Textodeglobo">
    <w:name w:val="Balloon Text"/>
    <w:basedOn w:val="Normal"/>
    <w:link w:val="TextodegloboCar"/>
    <w:uiPriority w:val="99"/>
    <w:semiHidden/>
    <w:unhideWhenUsed/>
    <w:rsid w:val="008B2CB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2CB3"/>
    <w:rPr>
      <w:rFonts w:ascii="Tahoma" w:hAnsi="Tahoma" w:cs="Tahoma"/>
      <w:sz w:val="16"/>
      <w:szCs w:val="16"/>
    </w:rPr>
  </w:style>
  <w:style w:type="paragraph" w:styleId="Sinespaciado">
    <w:name w:val="No Spacing"/>
    <w:link w:val="SinespaciadoCar"/>
    <w:uiPriority w:val="1"/>
    <w:qFormat/>
    <w:rsid w:val="008B2CB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8B2CB3"/>
    <w:rPr>
      <w:rFonts w:eastAsiaTheme="minorEastAsia"/>
    </w:rPr>
  </w:style>
  <w:style w:type="table" w:styleId="Tablaconcuadrcula">
    <w:name w:val="Table Grid"/>
    <w:basedOn w:val="Tablanormal"/>
    <w:uiPriority w:val="59"/>
    <w:rsid w:val="008B2C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7F459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7F4599"/>
  </w:style>
  <w:style w:type="character" w:customStyle="1" w:styleId="apple-style-span">
    <w:name w:val="apple-style-span"/>
    <w:basedOn w:val="Fuentedeprrafopredeter"/>
    <w:rsid w:val="007F4599"/>
  </w:style>
  <w:style w:type="table" w:styleId="Cuadrculamedia1-nfasis1">
    <w:name w:val="Medium Grid 1 Accent 1"/>
    <w:basedOn w:val="Tablanormal"/>
    <w:uiPriority w:val="67"/>
    <w:rsid w:val="007F4599"/>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1834371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B43DB6"/>
    <w:rsid w:val="000165AD"/>
    <w:rsid w:val="000E087E"/>
    <w:rsid w:val="00443651"/>
    <w:rsid w:val="006E7DD3"/>
    <w:rsid w:val="00B43DB6"/>
    <w:rsid w:val="00E6547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5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877F42EFC554498AD776A26CC219612">
    <w:name w:val="F877F42EFC554498AD776A26CC219612"/>
    <w:rsid w:val="00B43DB6"/>
  </w:style>
  <w:style w:type="paragraph" w:customStyle="1" w:styleId="BFF51D4C84EF4FF5B034FB61F05291A2">
    <w:name w:val="BFF51D4C84EF4FF5B034FB61F05291A2"/>
    <w:rsid w:val="00B43DB6"/>
  </w:style>
  <w:style w:type="paragraph" w:customStyle="1" w:styleId="A8EAD92DE81446C094B32F7EF01D98DA">
    <w:name w:val="A8EAD92DE81446C094B32F7EF01D98DA"/>
    <w:rsid w:val="00B43DB6"/>
  </w:style>
  <w:style w:type="paragraph" w:customStyle="1" w:styleId="910CA4ACF1CF403B842B9A374639BD1A">
    <w:name w:val="910CA4ACF1CF403B842B9A374639BD1A"/>
    <w:rsid w:val="00B43DB6"/>
  </w:style>
  <w:style w:type="paragraph" w:customStyle="1" w:styleId="CD5FFBC490FF479F82B84F799A49ABC3">
    <w:name w:val="CD5FFBC490FF479F82B84F799A49ABC3"/>
    <w:rsid w:val="00B43DB6"/>
  </w:style>
  <w:style w:type="paragraph" w:customStyle="1" w:styleId="6B2A5A615BB249DE910520FC09CC3530">
    <w:name w:val="6B2A5A615BB249DE910520FC09CC3530"/>
    <w:rsid w:val="00B43DB6"/>
  </w:style>
  <w:style w:type="paragraph" w:customStyle="1" w:styleId="FBF106CE765D40348BED835600AD7A0A">
    <w:name w:val="FBF106CE765D40348BED835600AD7A0A"/>
    <w:rsid w:val="00B43DB6"/>
  </w:style>
  <w:style w:type="paragraph" w:customStyle="1" w:styleId="CC193EC9220446889C4EA5662ED6802F">
    <w:name w:val="CC193EC9220446889C4EA5662ED6802F"/>
    <w:rsid w:val="00B43DB6"/>
  </w:style>
  <w:style w:type="paragraph" w:customStyle="1" w:styleId="E35534A1138D44F0AE024FB09925B5B2">
    <w:name w:val="E35534A1138D44F0AE024FB09925B5B2"/>
    <w:rsid w:val="00E6547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7 de enero de 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7</Pages>
  <Words>1674</Words>
  <Characters>9207</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10860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Descripción de Información en Textos - Tarea 2                               José Alberto Benítez Andrades                                                 </dc:title>
  <dc:creator>José Alberto Benítez Andrades</dc:creator>
  <cp:lastModifiedBy>Peojo</cp:lastModifiedBy>
  <cp:revision>9</cp:revision>
  <cp:lastPrinted>2010-12-07T08:58:00Z</cp:lastPrinted>
  <dcterms:created xsi:type="dcterms:W3CDTF">2010-12-05T22:20:00Z</dcterms:created>
  <dcterms:modified xsi:type="dcterms:W3CDTF">2011-01-04T01:00:00Z</dcterms:modified>
</cp:coreProperties>
</file>